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0E" w:rsidRDefault="0034520E" w:rsidP="0034520E">
      <w:pPr>
        <w:jc w:val="center"/>
        <w:rPr>
          <w:b/>
        </w:rPr>
      </w:pPr>
      <w:r w:rsidRPr="00960E7D">
        <w:rPr>
          <w:b/>
        </w:rPr>
        <w:t xml:space="preserve">МИНИСТЕРСТВО НАУКИ </w:t>
      </w:r>
      <w:r>
        <w:rPr>
          <w:b/>
        </w:rPr>
        <w:t>И ВЫСШЕГО ОБРАЗОВАНИЯ</w:t>
      </w:r>
    </w:p>
    <w:p w:rsidR="0034520E" w:rsidRPr="00960E7D" w:rsidRDefault="0034520E" w:rsidP="0034520E">
      <w:pPr>
        <w:jc w:val="center"/>
        <w:rPr>
          <w:b/>
        </w:rPr>
      </w:pPr>
      <w:r w:rsidRPr="00960E7D">
        <w:rPr>
          <w:b/>
        </w:rPr>
        <w:t>РОССИЙСКОЙ ФЕДЕРАЦИИ</w:t>
      </w:r>
    </w:p>
    <w:p w:rsidR="0034520E" w:rsidRDefault="0034520E" w:rsidP="0034520E">
      <w:pPr>
        <w:autoSpaceDE w:val="0"/>
        <w:autoSpaceDN w:val="0"/>
        <w:adjustRightInd w:val="0"/>
        <w:jc w:val="center"/>
        <w:rPr>
          <w:b/>
        </w:rPr>
      </w:pPr>
      <w:r w:rsidRPr="00D766C9">
        <w:rPr>
          <w:b/>
        </w:rPr>
        <w:t xml:space="preserve">Федеральное государственное автономное образовательное учреждение </w:t>
      </w:r>
    </w:p>
    <w:p w:rsidR="0034520E" w:rsidRPr="00D766C9" w:rsidRDefault="0034520E" w:rsidP="003452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</w:t>
      </w:r>
      <w:r w:rsidRPr="00D766C9">
        <w:rPr>
          <w:b/>
        </w:rPr>
        <w:t>ысшего</w:t>
      </w:r>
      <w:r>
        <w:rPr>
          <w:b/>
        </w:rPr>
        <w:t xml:space="preserve"> </w:t>
      </w:r>
      <w:r w:rsidRPr="00D766C9">
        <w:rPr>
          <w:b/>
        </w:rPr>
        <w:t>образования</w:t>
      </w:r>
    </w:p>
    <w:p w:rsidR="0034520E" w:rsidRPr="00D766C9" w:rsidRDefault="0034520E" w:rsidP="0034520E">
      <w:pPr>
        <w:autoSpaceDE w:val="0"/>
        <w:autoSpaceDN w:val="0"/>
        <w:adjustRightInd w:val="0"/>
        <w:jc w:val="center"/>
        <w:rPr>
          <w:b/>
        </w:rPr>
      </w:pPr>
      <w:r w:rsidRPr="00D766C9">
        <w:rPr>
          <w:b/>
        </w:rPr>
        <w:t>«Новосибирский национальный исследовательский государственный университет»</w:t>
      </w:r>
    </w:p>
    <w:p w:rsidR="0034520E" w:rsidRDefault="0034520E" w:rsidP="0034520E">
      <w:pPr>
        <w:ind w:firstLine="284"/>
        <w:jc w:val="center"/>
        <w:rPr>
          <w:b/>
        </w:rPr>
      </w:pPr>
      <w:r w:rsidRPr="00FA07D1">
        <w:rPr>
          <w:b/>
        </w:rPr>
        <w:t>(Новосибирский государственный университет, НГУ)</w:t>
      </w:r>
    </w:p>
    <w:p w:rsidR="0034520E" w:rsidRPr="00A97997" w:rsidRDefault="0034520E" w:rsidP="0034520E">
      <w:pPr>
        <w:ind w:firstLine="284"/>
        <w:jc w:val="center"/>
        <w:rPr>
          <w:b/>
          <w:sz w:val="16"/>
          <w:szCs w:val="16"/>
        </w:rPr>
      </w:pPr>
    </w:p>
    <w:p w:rsidR="0034520E" w:rsidRDefault="0034520E" w:rsidP="0034520E">
      <w:pPr>
        <w:ind w:firstLine="284"/>
        <w:jc w:val="center"/>
        <w:rPr>
          <w:b/>
        </w:rPr>
      </w:pPr>
      <w:r>
        <w:rPr>
          <w:b/>
        </w:rPr>
        <w:t>Физический факультет</w:t>
      </w:r>
    </w:p>
    <w:p w:rsidR="00AF2B46" w:rsidRPr="00B268E1" w:rsidRDefault="00AF2B46" w:rsidP="0034520E">
      <w:pPr>
        <w:autoSpaceDE w:val="0"/>
        <w:autoSpaceDN w:val="0"/>
        <w:adjustRightInd w:val="0"/>
        <w:jc w:val="center"/>
        <w:rPr>
          <w:b/>
        </w:rPr>
      </w:pPr>
      <w:r w:rsidRPr="005155AB">
        <w:rPr>
          <w:b/>
        </w:rPr>
        <w:t xml:space="preserve">Кафедра </w:t>
      </w:r>
      <w:r w:rsidR="006227DE">
        <w:rPr>
          <w:b/>
        </w:rPr>
        <w:t>к</w:t>
      </w:r>
      <w:r w:rsidR="0034520E">
        <w:rPr>
          <w:b/>
        </w:rPr>
        <w:t>вантовой оптики</w:t>
      </w:r>
    </w:p>
    <w:p w:rsidR="00B268E1" w:rsidRPr="00B268E1" w:rsidRDefault="0034520E" w:rsidP="00B268E1">
      <w:pPr>
        <w:autoSpaceDE w:val="0"/>
        <w:autoSpaceDN w:val="0"/>
        <w:adjustRightInd w:val="0"/>
        <w:jc w:val="center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        </w:t>
      </w:r>
      <w:r w:rsidRPr="00B32178">
        <w:rPr>
          <w:b/>
          <w:noProof/>
        </w:rPr>
        <w:drawing>
          <wp:inline distT="0" distB="0" distL="0" distR="0" wp14:anchorId="1869003C" wp14:editId="0F3ABE9D">
            <wp:extent cx="2143125" cy="140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E1" w:rsidRDefault="00E53E9E" w:rsidP="0034520E">
      <w:pPr>
        <w:ind w:firstLine="284"/>
        <w:jc w:val="center"/>
        <w:rPr>
          <w:b/>
          <w:bCs/>
        </w:rPr>
      </w:pPr>
      <w:r w:rsidRPr="00FA07D1">
        <w:rPr>
          <w:b/>
          <w:bCs/>
        </w:rPr>
        <w:t>Рабочая программа дисциплины</w:t>
      </w:r>
    </w:p>
    <w:p w:rsidR="0034520E" w:rsidRPr="0034520E" w:rsidRDefault="0034520E" w:rsidP="0034520E">
      <w:pPr>
        <w:ind w:firstLine="284"/>
        <w:jc w:val="center"/>
        <w:rPr>
          <w:b/>
          <w:bCs/>
        </w:rPr>
      </w:pPr>
    </w:p>
    <w:p w:rsidR="00B268E1" w:rsidRPr="00960E7D" w:rsidRDefault="00201AF9" w:rsidP="00B2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КИНЕТИЧЕСКИЕ ПРОБЛЕМЫ НЕЛИНЕЙНОЙ СПЕКТРОСКОПИИ</w:t>
      </w:r>
    </w:p>
    <w:p w:rsidR="0034520E" w:rsidRDefault="0034520E" w:rsidP="00E53E9E">
      <w:pPr>
        <w:autoSpaceDE w:val="0"/>
        <w:autoSpaceDN w:val="0"/>
        <w:adjustRightInd w:val="0"/>
        <w:jc w:val="center"/>
      </w:pPr>
    </w:p>
    <w:p w:rsidR="00E53E9E" w:rsidRDefault="00E53E9E" w:rsidP="00E53E9E">
      <w:pPr>
        <w:autoSpaceDE w:val="0"/>
        <w:autoSpaceDN w:val="0"/>
        <w:adjustRightInd w:val="0"/>
        <w:jc w:val="center"/>
        <w:rPr>
          <w:b/>
        </w:rPr>
      </w:pPr>
      <w:r>
        <w:t xml:space="preserve">направление </w:t>
      </w:r>
      <w:r w:rsidR="00720352">
        <w:t>подготовки:</w:t>
      </w:r>
      <w:r w:rsidR="000676CA">
        <w:rPr>
          <w:b/>
        </w:rPr>
        <w:t xml:space="preserve"> 03.04</w:t>
      </w:r>
      <w:r w:rsidR="00720352">
        <w:rPr>
          <w:b/>
        </w:rPr>
        <w:t>.02</w:t>
      </w:r>
      <w:r w:rsidR="000676CA">
        <w:rPr>
          <w:b/>
        </w:rPr>
        <w:t xml:space="preserve"> Физика</w:t>
      </w:r>
    </w:p>
    <w:p w:rsidR="00E53E9E" w:rsidRDefault="00E53E9E" w:rsidP="00E53E9E">
      <w:pPr>
        <w:autoSpaceDE w:val="0"/>
        <w:autoSpaceDN w:val="0"/>
        <w:adjustRightInd w:val="0"/>
        <w:jc w:val="center"/>
        <w:rPr>
          <w:b/>
        </w:rPr>
      </w:pPr>
      <w:r>
        <w:rPr>
          <w:bCs/>
        </w:rPr>
        <w:t xml:space="preserve">направленность (профиль): </w:t>
      </w:r>
      <w:r w:rsidR="00BC335B">
        <w:rPr>
          <w:b/>
          <w:bCs/>
        </w:rPr>
        <w:t>О</w:t>
      </w:r>
      <w:r>
        <w:rPr>
          <w:b/>
          <w:bCs/>
        </w:rPr>
        <w:t>бщая и фундаментальная физика</w:t>
      </w:r>
    </w:p>
    <w:p w:rsidR="00E53E9E" w:rsidRDefault="00E53E9E" w:rsidP="00E53E9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53E9E" w:rsidRDefault="00E53E9E" w:rsidP="00E53E9E">
      <w:pPr>
        <w:jc w:val="center"/>
        <w:rPr>
          <w:b/>
        </w:rPr>
      </w:pPr>
      <w:r>
        <w:t>Форма обучения</w:t>
      </w:r>
    </w:p>
    <w:p w:rsidR="006B4730" w:rsidRPr="0034520E" w:rsidRDefault="00E53E9E" w:rsidP="0034520E">
      <w:pPr>
        <w:jc w:val="center"/>
        <w:rPr>
          <w:b/>
        </w:rPr>
      </w:pPr>
      <w:r>
        <w:rPr>
          <w:b/>
        </w:rPr>
        <w:t>Очная</w:t>
      </w:r>
    </w:p>
    <w:tbl>
      <w:tblPr>
        <w:tblpPr w:leftFromText="180" w:rightFromText="180" w:vertAnchor="text" w:horzAnchor="margin" w:tblpY="156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990"/>
        <w:gridCol w:w="946"/>
        <w:gridCol w:w="946"/>
        <w:gridCol w:w="947"/>
        <w:gridCol w:w="992"/>
        <w:gridCol w:w="993"/>
        <w:gridCol w:w="1559"/>
        <w:gridCol w:w="405"/>
        <w:gridCol w:w="555"/>
        <w:gridCol w:w="457"/>
      </w:tblGrid>
      <w:tr w:rsidR="006B4730" w:rsidRPr="00AB22AB" w:rsidTr="00CB224C">
        <w:trPr>
          <w:trHeight w:val="592"/>
        </w:trPr>
        <w:tc>
          <w:tcPr>
            <w:tcW w:w="90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AB22AB">
              <w:rPr>
                <w:b/>
                <w:spacing w:val="-6"/>
                <w:sz w:val="20"/>
                <w:szCs w:val="20"/>
              </w:rPr>
              <w:t>Семестр</w:t>
            </w:r>
          </w:p>
        </w:tc>
        <w:tc>
          <w:tcPr>
            <w:tcW w:w="9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AB22AB">
              <w:rPr>
                <w:b/>
                <w:spacing w:val="-6"/>
                <w:sz w:val="20"/>
                <w:szCs w:val="20"/>
              </w:rPr>
              <w:t>Общий</w:t>
            </w:r>
          </w:p>
          <w:p w:rsidR="006B4730" w:rsidRPr="00AB22AB" w:rsidRDefault="006B4730" w:rsidP="00CB224C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AB22AB">
              <w:rPr>
                <w:b/>
                <w:spacing w:val="-6"/>
                <w:sz w:val="20"/>
                <w:szCs w:val="20"/>
              </w:rPr>
              <w:t>объем</w:t>
            </w:r>
          </w:p>
        </w:tc>
        <w:tc>
          <w:tcPr>
            <w:tcW w:w="3831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AB22AB">
              <w:rPr>
                <w:b/>
                <w:spacing w:val="-6"/>
                <w:sz w:val="20"/>
                <w:szCs w:val="20"/>
              </w:rPr>
              <w:t>Виды учебных занятий (в часах)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4730" w:rsidRPr="00AB22AB" w:rsidRDefault="00CC52B3" w:rsidP="00C33B70">
            <w:pPr>
              <w:snapToGrid w:val="0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Итогова</w:t>
            </w:r>
            <w:r w:rsidR="006B4730" w:rsidRPr="00AB22AB">
              <w:rPr>
                <w:b/>
                <w:spacing w:val="-6"/>
                <w:sz w:val="20"/>
                <w:szCs w:val="20"/>
              </w:rPr>
              <w:t>я аттестация</w:t>
            </w:r>
            <w:r w:rsidR="00C33B70">
              <w:rPr>
                <w:b/>
                <w:spacing w:val="-6"/>
                <w:sz w:val="20"/>
                <w:szCs w:val="20"/>
              </w:rPr>
              <w:t xml:space="preserve"> </w:t>
            </w:r>
            <w:r w:rsidR="006B4730" w:rsidRPr="00AB22AB">
              <w:rPr>
                <w:b/>
                <w:spacing w:val="-6"/>
                <w:sz w:val="20"/>
                <w:szCs w:val="20"/>
              </w:rPr>
              <w:t>(в часах)</w:t>
            </w:r>
          </w:p>
        </w:tc>
      </w:tr>
      <w:tr w:rsidR="006B4730" w:rsidRPr="00AB22AB" w:rsidTr="00CB224C">
        <w:trPr>
          <w:trHeight w:val="355"/>
        </w:trPr>
        <w:tc>
          <w:tcPr>
            <w:tcW w:w="906" w:type="dxa"/>
            <w:vMerge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vMerge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 xml:space="preserve">Контактная работа обучающихся </w:t>
            </w:r>
          </w:p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с преподавателем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6B4730" w:rsidRPr="00AB22AB" w:rsidRDefault="006B4730" w:rsidP="00CB224C">
            <w:pPr>
              <w:snapToGrid w:val="0"/>
              <w:ind w:left="113" w:right="113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Самостоятельная работа, не включая период сессии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B4730" w:rsidRPr="00AB22AB" w:rsidRDefault="006B4730" w:rsidP="00CC52B3">
            <w:pPr>
              <w:snapToGrid w:val="0"/>
              <w:ind w:left="113" w:right="113"/>
              <w:contextualSpacing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 xml:space="preserve">Самостоятельная подготовка к </w:t>
            </w:r>
            <w:r w:rsidR="00CC52B3" w:rsidRPr="00AB22AB">
              <w:rPr>
                <w:spacing w:val="-6"/>
                <w:sz w:val="20"/>
                <w:szCs w:val="20"/>
              </w:rPr>
              <w:t>и</w:t>
            </w:r>
            <w:r w:rsidR="00CC52B3">
              <w:rPr>
                <w:spacing w:val="-6"/>
                <w:sz w:val="20"/>
                <w:szCs w:val="20"/>
              </w:rPr>
              <w:t>тоговой</w:t>
            </w:r>
            <w:r w:rsidRPr="00AB22AB">
              <w:rPr>
                <w:spacing w:val="-6"/>
                <w:sz w:val="20"/>
                <w:szCs w:val="20"/>
              </w:rPr>
              <w:t xml:space="preserve"> аттестации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 xml:space="preserve">Контактная работа </w:t>
            </w:r>
          </w:p>
          <w:p w:rsidR="006B4730" w:rsidRPr="00AB22AB" w:rsidRDefault="006B4730" w:rsidP="00C33B70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обучающихся с преподавателем</w:t>
            </w:r>
          </w:p>
        </w:tc>
      </w:tr>
      <w:tr w:rsidR="006B4730" w:rsidRPr="00AB22AB" w:rsidTr="00CB224C">
        <w:trPr>
          <w:cantSplit/>
          <w:trHeight w:val="1521"/>
        </w:trPr>
        <w:tc>
          <w:tcPr>
            <w:tcW w:w="906" w:type="dxa"/>
            <w:vMerge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vMerge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4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B4730" w:rsidRPr="00AB22AB" w:rsidRDefault="006B4730" w:rsidP="00CB224C">
            <w:pPr>
              <w:ind w:left="113" w:right="113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Лекции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B4730" w:rsidRPr="00AB22AB" w:rsidRDefault="006B4730" w:rsidP="00CB224C">
            <w:pPr>
              <w:ind w:left="113" w:right="113"/>
              <w:contextualSpacing/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Практические занятия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textDirection w:val="btLr"/>
            <w:vAlign w:val="center"/>
          </w:tcPr>
          <w:p w:rsidR="006B4730" w:rsidRPr="00AB22AB" w:rsidRDefault="006B4730" w:rsidP="00CB224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Лабораторные занятия</w:t>
            </w: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B4730" w:rsidRPr="00AB22AB" w:rsidRDefault="006B4730" w:rsidP="00CB224C">
            <w:pPr>
              <w:snapToGrid w:val="0"/>
              <w:ind w:left="113" w:right="113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Консультации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4730" w:rsidRPr="00AB22AB" w:rsidRDefault="006B4730" w:rsidP="00CB224C">
            <w:pPr>
              <w:snapToGrid w:val="0"/>
              <w:ind w:left="113" w:right="113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Зачет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4730" w:rsidRPr="00AB22AB" w:rsidRDefault="006B4730" w:rsidP="00CB224C">
            <w:pPr>
              <w:snapToGrid w:val="0"/>
              <w:ind w:left="113" w:right="113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textDirection w:val="btLr"/>
            <w:vAlign w:val="center"/>
          </w:tcPr>
          <w:p w:rsidR="006B4730" w:rsidRPr="00AB22AB" w:rsidRDefault="006B4730" w:rsidP="00CB224C">
            <w:pPr>
              <w:snapToGrid w:val="0"/>
              <w:ind w:left="113" w:right="113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Экзамен</w:t>
            </w:r>
          </w:p>
        </w:tc>
      </w:tr>
      <w:tr w:rsidR="006B4730" w:rsidRPr="00AB22AB" w:rsidTr="00CB224C">
        <w:trPr>
          <w:trHeight w:val="341"/>
        </w:trPr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946" w:type="dxa"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B22AB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B22AB">
              <w:rPr>
                <w:spacing w:val="-6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B22AB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B22AB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B22AB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B22AB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B22AB">
              <w:rPr>
                <w:spacing w:val="-6"/>
                <w:sz w:val="20"/>
                <w:szCs w:val="20"/>
                <w:lang w:val="en-US"/>
              </w:rPr>
              <w:t>11</w:t>
            </w:r>
          </w:p>
        </w:tc>
      </w:tr>
      <w:tr w:rsidR="006B4730" w:rsidRPr="00AB22AB" w:rsidTr="00CB224C">
        <w:trPr>
          <w:trHeight w:val="308"/>
        </w:trPr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:rsidR="006B4730" w:rsidRPr="00AB22AB" w:rsidRDefault="00E20354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72</w:t>
            </w:r>
          </w:p>
        </w:tc>
        <w:tc>
          <w:tcPr>
            <w:tcW w:w="946" w:type="dxa"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4730" w:rsidRPr="00A9659D" w:rsidRDefault="006B4730" w:rsidP="00CB224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6B4730" w:rsidRPr="00AB22AB" w:rsidRDefault="006B4730" w:rsidP="00CB224C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6B4730" w:rsidRPr="00AB22AB" w:rsidRDefault="006B4730" w:rsidP="00CB224C">
            <w:pPr>
              <w:snapToGrid w:val="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2</w:t>
            </w:r>
          </w:p>
        </w:tc>
      </w:tr>
      <w:tr w:rsidR="006B4730" w:rsidRPr="00AB22AB" w:rsidTr="00CB224C">
        <w:tc>
          <w:tcPr>
            <w:tcW w:w="9696" w:type="dxa"/>
            <w:gridSpan w:val="11"/>
            <w:tcMar>
              <w:left w:w="57" w:type="dxa"/>
              <w:right w:w="57" w:type="dxa"/>
            </w:tcMar>
          </w:tcPr>
          <w:p w:rsidR="006B4730" w:rsidRPr="00AB22AB" w:rsidRDefault="006B4730" w:rsidP="00CB224C">
            <w:pPr>
              <w:snapToGrid w:val="0"/>
              <w:contextualSpacing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Всего 72 часа / 2 зачётны</w:t>
            </w:r>
            <w:r w:rsidR="0034520E">
              <w:rPr>
                <w:spacing w:val="-6"/>
                <w:sz w:val="20"/>
                <w:szCs w:val="20"/>
              </w:rPr>
              <w:t>е</w:t>
            </w:r>
            <w:r w:rsidRPr="00AB22AB">
              <w:rPr>
                <w:spacing w:val="-6"/>
                <w:sz w:val="20"/>
                <w:szCs w:val="20"/>
              </w:rPr>
              <w:t xml:space="preserve"> единицы, из них:</w:t>
            </w:r>
          </w:p>
          <w:p w:rsidR="006B4730" w:rsidRPr="00AB22AB" w:rsidRDefault="006B4730" w:rsidP="0034520E">
            <w:pPr>
              <w:snapToGrid w:val="0"/>
              <w:ind w:left="851"/>
              <w:contextualSpacing/>
              <w:rPr>
                <w:spacing w:val="-6"/>
                <w:sz w:val="20"/>
                <w:szCs w:val="20"/>
              </w:rPr>
            </w:pPr>
            <w:r w:rsidRPr="00AB22AB">
              <w:rPr>
                <w:spacing w:val="-6"/>
                <w:sz w:val="20"/>
                <w:szCs w:val="20"/>
              </w:rPr>
              <w:t>- контактная работа 36 часов</w:t>
            </w:r>
          </w:p>
        </w:tc>
      </w:tr>
      <w:tr w:rsidR="006B4730" w:rsidRPr="00376957" w:rsidTr="00CB224C">
        <w:tc>
          <w:tcPr>
            <w:tcW w:w="9696" w:type="dxa"/>
            <w:gridSpan w:val="11"/>
            <w:tcMar>
              <w:left w:w="57" w:type="dxa"/>
              <w:right w:w="57" w:type="dxa"/>
            </w:tcMar>
          </w:tcPr>
          <w:p w:rsidR="006B4730" w:rsidRPr="00CE03F6" w:rsidRDefault="0034520E" w:rsidP="00CB224C">
            <w:pPr>
              <w:snapToGrid w:val="0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Компетенции ПК-1</w:t>
            </w:r>
          </w:p>
        </w:tc>
      </w:tr>
    </w:tbl>
    <w:p w:rsidR="006B4730" w:rsidRDefault="006B4730" w:rsidP="006B4730"/>
    <w:p w:rsidR="0034520E" w:rsidRDefault="0034520E" w:rsidP="006B4730"/>
    <w:p w:rsidR="0034520E" w:rsidRDefault="0034520E" w:rsidP="006B4730"/>
    <w:p w:rsidR="006B4730" w:rsidRDefault="006B4730" w:rsidP="006B4730"/>
    <w:p w:rsidR="006B4730" w:rsidRDefault="006B4730" w:rsidP="006B4730">
      <w:r>
        <w:t>Руководитель программы</w:t>
      </w:r>
      <w:r w:rsidR="0034520E" w:rsidRPr="00B32178">
        <w:rPr>
          <w:noProof/>
          <w:color w:val="000000"/>
        </w:rPr>
        <w:drawing>
          <wp:inline distT="0" distB="0" distL="0" distR="0" wp14:anchorId="6D1FB808" wp14:editId="74E3EE68">
            <wp:extent cx="100965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30" w:rsidRDefault="006B4730" w:rsidP="006B4730">
      <w:pPr>
        <w:rPr>
          <w:b/>
          <w:bCs/>
        </w:rPr>
      </w:pPr>
      <w:r>
        <w:t>д.ф.-м.н., проф.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774">
        <w:t xml:space="preserve">   </w:t>
      </w:r>
      <w:r w:rsidR="00525B95">
        <w:t>И. Б. Логашенко</w:t>
      </w:r>
      <w:r>
        <w:rPr>
          <w:color w:val="000000"/>
          <w:shd w:val="clear" w:color="auto" w:fill="FFFFFF"/>
        </w:rPr>
        <w:t xml:space="preserve"> </w:t>
      </w:r>
    </w:p>
    <w:p w:rsidR="00B268E1" w:rsidRPr="00825B0E" w:rsidRDefault="00B268E1" w:rsidP="00B268E1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B268E1" w:rsidRDefault="00B268E1" w:rsidP="00B268E1">
      <w:pPr>
        <w:jc w:val="center"/>
        <w:rPr>
          <w:b/>
        </w:rPr>
      </w:pPr>
    </w:p>
    <w:p w:rsidR="006B4730" w:rsidRPr="00960E7D" w:rsidRDefault="006B4730" w:rsidP="00B268E1">
      <w:pPr>
        <w:jc w:val="center"/>
        <w:rPr>
          <w:b/>
        </w:rPr>
      </w:pPr>
    </w:p>
    <w:p w:rsidR="00B268E1" w:rsidRDefault="00B268E1" w:rsidP="00B268E1">
      <w:pPr>
        <w:jc w:val="center"/>
        <w:rPr>
          <w:b/>
        </w:rPr>
      </w:pPr>
      <w:r w:rsidRPr="00960E7D">
        <w:rPr>
          <w:b/>
        </w:rPr>
        <w:t>Новосибирск 20</w:t>
      </w:r>
      <w:r w:rsidR="00E53E9E">
        <w:rPr>
          <w:b/>
        </w:rPr>
        <w:t>2</w:t>
      </w:r>
      <w:r w:rsidR="0034520E">
        <w:rPr>
          <w:b/>
        </w:rPr>
        <w:t>2</w:t>
      </w:r>
    </w:p>
    <w:p w:rsidR="00C33B70" w:rsidRDefault="00C33B70" w:rsidP="00B268E1">
      <w:pPr>
        <w:jc w:val="center"/>
        <w:rPr>
          <w:b/>
        </w:rPr>
      </w:pPr>
    </w:p>
    <w:sdt>
      <w:sdtPr>
        <w:id w:val="22376035"/>
        <w:docPartObj>
          <w:docPartGallery w:val="Table of Contents"/>
          <w:docPartUnique/>
        </w:docPartObj>
      </w:sdtPr>
      <w:sdtEndPr/>
      <w:sdtContent>
        <w:p w:rsidR="006B4730" w:rsidRDefault="006B4730" w:rsidP="006B4730">
          <w:pPr>
            <w:ind w:firstLine="709"/>
            <w:jc w:val="both"/>
            <w:rPr>
              <w:b/>
            </w:rPr>
          </w:pPr>
          <w:r>
            <w:rPr>
              <w:b/>
            </w:rPr>
            <w:t>Содержание</w:t>
          </w:r>
        </w:p>
        <w:p w:rsidR="00B449AA" w:rsidRDefault="006B4730">
          <w:pPr>
            <w:pStyle w:val="1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887690" w:history="1">
            <w:r w:rsidR="00B449AA" w:rsidRPr="00003FAA">
              <w:rPr>
                <w:rStyle w:val="a9"/>
                <w:noProof/>
              </w:rPr>
              <w:t>1.</w:t>
            </w:r>
            <w:r w:rsidR="00B449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449AA" w:rsidRPr="00003FAA">
              <w:rPr>
                <w:rStyle w:val="a9"/>
                <w:noProof/>
              </w:rPr>
              <w:t>Перечень планируемых результатов обучения по дисциплине, соотнесённых с планируемыми результатами освоения образовательной программы.</w:t>
            </w:r>
            <w:r w:rsidR="00B449AA">
              <w:rPr>
                <w:noProof/>
                <w:webHidden/>
              </w:rPr>
              <w:tab/>
            </w:r>
            <w:r w:rsidR="00B449AA">
              <w:rPr>
                <w:noProof/>
                <w:webHidden/>
              </w:rPr>
              <w:fldChar w:fldCharType="begin"/>
            </w:r>
            <w:r w:rsidR="00B449AA">
              <w:rPr>
                <w:noProof/>
                <w:webHidden/>
              </w:rPr>
              <w:instrText xml:space="preserve"> PAGEREF _Toc132887690 \h </w:instrText>
            </w:r>
            <w:r w:rsidR="00B449AA">
              <w:rPr>
                <w:noProof/>
                <w:webHidden/>
              </w:rPr>
            </w:r>
            <w:r w:rsidR="00B449AA">
              <w:rPr>
                <w:noProof/>
                <w:webHidden/>
              </w:rPr>
              <w:fldChar w:fldCharType="separate"/>
            </w:r>
            <w:r w:rsidR="0078276A">
              <w:rPr>
                <w:noProof/>
                <w:webHidden/>
              </w:rPr>
              <w:t>3</w:t>
            </w:r>
            <w:r w:rsidR="00B449AA">
              <w:rPr>
                <w:noProof/>
                <w:webHidden/>
              </w:rPr>
              <w:fldChar w:fldCharType="end"/>
            </w:r>
          </w:hyperlink>
        </w:p>
        <w:p w:rsidR="00B449AA" w:rsidRDefault="00B449AA">
          <w:pPr>
            <w:pStyle w:val="1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887691" w:history="1">
            <w:r w:rsidRPr="00003FAA">
              <w:rPr>
                <w:rStyle w:val="a9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3FAA">
              <w:rPr>
                <w:rStyle w:val="a9"/>
                <w:noProof/>
              </w:rPr>
              <w:t>Трудоёмкость дисциплины в зачётных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_Toc132887691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276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9AA" w:rsidRDefault="00B449AA">
          <w:pPr>
            <w:pStyle w:val="1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887692" w:history="1">
            <w:r w:rsidRPr="00003FAA">
              <w:rPr>
                <w:rStyle w:val="a9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3FAA">
              <w:rPr>
                <w:rStyle w:val="a9"/>
                <w:noProof/>
              </w:rPr>
              <w:t>Содержание дисциплины, структурированное по темам (разделам) с указанием отведённого на них количества академических часов и видов учебных занятий.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_Toc132887692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276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9AA" w:rsidRDefault="00B449AA">
          <w:pPr>
            <w:pStyle w:val="1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887693" w:history="1">
            <w:r w:rsidRPr="00003FAA">
              <w:rPr>
                <w:rStyle w:val="a9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3FAA">
              <w:rPr>
                <w:rStyle w:val="a9"/>
                <w:noProof/>
              </w:rPr>
              <w:t>Перечень учебной литературы.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_Toc132887693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276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9AA" w:rsidRDefault="00B449AA">
          <w:pPr>
            <w:pStyle w:val="1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887694" w:history="1">
            <w:r w:rsidRPr="00003FAA">
              <w:rPr>
                <w:rStyle w:val="a9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3FAA">
              <w:rPr>
                <w:rStyle w:val="a9"/>
                <w:noProof/>
              </w:rPr>
              <w:t>Перечень учебно-методических материалов по самостоятельной работе обучающихся.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_Toc132887694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276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9AA" w:rsidRDefault="00B449AA">
          <w:pPr>
            <w:pStyle w:val="1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887695" w:history="1">
            <w:r w:rsidRPr="00003FAA">
              <w:rPr>
                <w:rStyle w:val="a9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3FAA">
              <w:rPr>
                <w:rStyle w:val="a9"/>
                <w:noProof/>
              </w:rPr>
              <w:t>Перечень ресурсов информационно-телекоммуникационной сети «Интернет», необходимых для освоения дисциплины.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_Toc132887695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276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9AA" w:rsidRDefault="00B449AA">
          <w:pPr>
            <w:pStyle w:val="1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887696" w:history="1">
            <w:r w:rsidRPr="00003FAA">
              <w:rPr>
                <w:rStyle w:val="a9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3FAA">
              <w:rPr>
                <w:rStyle w:val="a9"/>
                <w:noProof/>
              </w:rPr>
              <w:t>Перечень инф</w:t>
            </w:r>
            <w:bookmarkStart w:id="0" w:name="_GoBack"/>
            <w:bookmarkEnd w:id="0"/>
            <w:r w:rsidRPr="00003FAA">
              <w:rPr>
                <w:rStyle w:val="a9"/>
                <w:noProof/>
              </w:rPr>
              <w:t>ормационных технологий, используемых при осуществлении образовательного процесса по дисциплине.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_Toc132887696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276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9AA" w:rsidRDefault="00B449AA">
          <w:pPr>
            <w:pStyle w:val="1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887697" w:history="1">
            <w:r w:rsidRPr="00003FAA">
              <w:rPr>
                <w:rStyle w:val="a9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3FAA">
              <w:rPr>
                <w:rStyle w:val="a9"/>
                <w:noProof/>
              </w:rPr>
              <w:t>Материально-техническая база, необходимая для осуществления образовательного процесса по дисциплине.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_Toc132887697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276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9AA" w:rsidRDefault="00B449AA">
          <w:pPr>
            <w:pStyle w:val="1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887698" w:history="1">
            <w:r w:rsidRPr="00003FAA">
              <w:rPr>
                <w:rStyle w:val="a9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3FAA">
              <w:rPr>
                <w:rStyle w:val="a9"/>
                <w:noProof/>
              </w:rPr>
              <w:t>Оценочные средства для проведения текущего контроля и итоговой аттестации по дисциплине.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_Toc132887698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276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730" w:rsidRDefault="006B4730" w:rsidP="006B4730">
          <w:pPr>
            <w:pStyle w:val="11"/>
            <w:tabs>
              <w:tab w:val="left" w:pos="660"/>
              <w:tab w:val="right" w:leader="dot" w:pos="9911"/>
            </w:tabs>
          </w:pPr>
          <w:r>
            <w:rPr>
              <w:b/>
              <w:bCs/>
            </w:rPr>
            <w:fldChar w:fldCharType="end"/>
          </w:r>
        </w:p>
      </w:sdtContent>
    </w:sdt>
    <w:p w:rsidR="006B4730" w:rsidRPr="00960E7D" w:rsidRDefault="006B4730" w:rsidP="00B268E1">
      <w:pPr>
        <w:jc w:val="center"/>
        <w:rPr>
          <w:b/>
        </w:rPr>
      </w:pPr>
    </w:p>
    <w:p w:rsidR="006B4730" w:rsidRDefault="006B4730" w:rsidP="004C4D09">
      <w:pPr>
        <w:pStyle w:val="CM59"/>
        <w:spacing w:after="720"/>
        <w:ind w:firstLine="288"/>
        <w:jc w:val="both"/>
        <w:rPr>
          <w:rFonts w:asciiTheme="minorHAnsi" w:hAnsiTheme="minorHAnsi"/>
          <w:color w:val="000000"/>
        </w:rPr>
      </w:pPr>
    </w:p>
    <w:p w:rsidR="006B4730" w:rsidRDefault="006B4730" w:rsidP="004C4D09">
      <w:pPr>
        <w:pStyle w:val="CM59"/>
        <w:spacing w:after="720"/>
        <w:ind w:firstLine="288"/>
        <w:jc w:val="both"/>
        <w:rPr>
          <w:rFonts w:asciiTheme="minorHAnsi" w:hAnsiTheme="minorHAnsi"/>
          <w:color w:val="000000"/>
        </w:rPr>
      </w:pPr>
    </w:p>
    <w:p w:rsidR="006B4730" w:rsidRDefault="006B4730" w:rsidP="004C4D09">
      <w:pPr>
        <w:pStyle w:val="CM59"/>
        <w:spacing w:after="720"/>
        <w:ind w:firstLine="288"/>
        <w:jc w:val="both"/>
        <w:rPr>
          <w:rFonts w:asciiTheme="minorHAnsi" w:hAnsiTheme="minorHAnsi"/>
          <w:color w:val="000000"/>
        </w:rPr>
      </w:pPr>
    </w:p>
    <w:p w:rsidR="006B4730" w:rsidRDefault="006B4730" w:rsidP="004C4D09">
      <w:pPr>
        <w:pStyle w:val="CM59"/>
        <w:spacing w:after="720"/>
        <w:ind w:firstLine="288"/>
        <w:jc w:val="both"/>
        <w:rPr>
          <w:rFonts w:asciiTheme="minorHAnsi" w:hAnsiTheme="minorHAnsi"/>
          <w:color w:val="000000"/>
        </w:rPr>
      </w:pPr>
    </w:p>
    <w:p w:rsidR="006B4730" w:rsidRDefault="006B4730" w:rsidP="004C4D09">
      <w:pPr>
        <w:pStyle w:val="CM59"/>
        <w:spacing w:after="720"/>
        <w:ind w:firstLine="288"/>
        <w:jc w:val="both"/>
        <w:rPr>
          <w:rFonts w:asciiTheme="minorHAnsi" w:hAnsiTheme="minorHAnsi"/>
          <w:color w:val="000000"/>
        </w:rPr>
      </w:pPr>
    </w:p>
    <w:p w:rsidR="006B4730" w:rsidRDefault="006B4730" w:rsidP="004C4D09">
      <w:pPr>
        <w:pStyle w:val="CM59"/>
        <w:spacing w:after="720"/>
        <w:ind w:firstLine="288"/>
        <w:jc w:val="both"/>
        <w:rPr>
          <w:rFonts w:asciiTheme="minorHAnsi" w:hAnsiTheme="minorHAnsi"/>
          <w:color w:val="000000"/>
        </w:rPr>
      </w:pPr>
    </w:p>
    <w:p w:rsidR="006B4730" w:rsidRDefault="006B4730" w:rsidP="004C4D09">
      <w:pPr>
        <w:pStyle w:val="CM59"/>
        <w:spacing w:after="720"/>
        <w:ind w:firstLine="288"/>
        <w:jc w:val="both"/>
        <w:rPr>
          <w:rFonts w:asciiTheme="minorHAnsi" w:hAnsiTheme="minorHAnsi"/>
          <w:color w:val="000000"/>
        </w:rPr>
      </w:pPr>
    </w:p>
    <w:p w:rsidR="006B4730" w:rsidRDefault="006B4730" w:rsidP="004C4D09">
      <w:pPr>
        <w:pStyle w:val="CM59"/>
        <w:spacing w:after="720"/>
        <w:ind w:firstLine="288"/>
        <w:jc w:val="both"/>
        <w:rPr>
          <w:rFonts w:asciiTheme="minorHAnsi" w:hAnsiTheme="minorHAnsi"/>
          <w:color w:val="000000"/>
        </w:rPr>
      </w:pPr>
    </w:p>
    <w:p w:rsidR="002F1B25" w:rsidRPr="002D58EC" w:rsidRDefault="002F1B25" w:rsidP="0034520E">
      <w:pPr>
        <w:pStyle w:val="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bookmarkStart w:id="1" w:name="_Toc132887690"/>
      <w:r w:rsidRPr="002D58EC">
        <w:rPr>
          <w:rFonts w:ascii="Times New Roman" w:hAnsi="Times New Roman"/>
          <w:sz w:val="24"/>
          <w:szCs w:val="24"/>
        </w:rPr>
        <w:lastRenderedPageBreak/>
        <w:t>Перечень планируемых результатов обучения по дисциплине, соотнесённых с планируемыми результатами освоения образовательной программы.</w:t>
      </w:r>
      <w:bookmarkEnd w:id="1"/>
    </w:p>
    <w:p w:rsidR="002F1B25" w:rsidRDefault="002F1B25" w:rsidP="002F1B25">
      <w:pPr>
        <w:ind w:firstLine="709"/>
        <w:jc w:val="both"/>
      </w:pPr>
      <w:r>
        <w:t xml:space="preserve">Дисциплина (курс) </w:t>
      </w:r>
      <w:r w:rsidR="00B63620" w:rsidRPr="00B63620">
        <w:rPr>
          <w:b/>
        </w:rPr>
        <w:t xml:space="preserve">«Кинетические проблемы нелинейной спектроскопии» </w:t>
      </w:r>
      <w:r>
        <w:t xml:space="preserve">имеет своей целью дать обучающимся знания </w:t>
      </w:r>
      <w:r w:rsidR="00720352">
        <w:t>о кинетических</w:t>
      </w:r>
      <w:r w:rsidR="00B63620">
        <w:t xml:space="preserve"> явлениях в нелинейной </w:t>
      </w:r>
      <w:r w:rsidR="00B63620" w:rsidRPr="00E97251">
        <w:t xml:space="preserve">лазерной </w:t>
      </w:r>
      <w:r w:rsidR="00B63620">
        <w:t>спектроскопи</w:t>
      </w:r>
      <w:r w:rsidR="00B63620" w:rsidRPr="00E97251">
        <w:t>и</w:t>
      </w:r>
      <w:r w:rsidR="00B63620">
        <w:t xml:space="preserve"> газов</w:t>
      </w:r>
      <w:r w:rsidR="00B63620" w:rsidRPr="00E97251">
        <w:t xml:space="preserve">, </w:t>
      </w:r>
      <w:r w:rsidR="00B63620">
        <w:t xml:space="preserve">знание основ влияния процессов </w:t>
      </w:r>
      <w:r w:rsidR="00E20354">
        <w:t>столкновений на нелинейное</w:t>
      </w:r>
      <w:r w:rsidR="00B63620">
        <w:t xml:space="preserve"> взаимодействие лазерного излучения с частицами газа. </w:t>
      </w:r>
    </w:p>
    <w:p w:rsidR="0034520E" w:rsidRPr="00BA77E1" w:rsidRDefault="002D58EC" w:rsidP="0034520E">
      <w:pPr>
        <w:rPr>
          <w:rFonts w:eastAsia="Calibri"/>
        </w:rPr>
      </w:pPr>
      <w:r w:rsidRPr="001B091D">
        <w:t>Дисциплина нацелена на фор</w:t>
      </w:r>
      <w:r>
        <w:t>мирование у выпускника следующих</w:t>
      </w:r>
      <w:r w:rsidRPr="001B091D">
        <w:t xml:space="preserve"> </w:t>
      </w:r>
      <w:r>
        <w:t xml:space="preserve">профессиональных </w:t>
      </w:r>
      <w:r w:rsidR="0034520E" w:rsidRPr="00BA77E1">
        <w:rPr>
          <w:rFonts w:eastAsia="Calibri"/>
        </w:rPr>
        <w:t xml:space="preserve">Дисциплина нацелена на формирование у обучающегося </w:t>
      </w:r>
      <w:r w:rsidR="0034520E" w:rsidRPr="00BA77E1">
        <w:rPr>
          <w:lang w:eastAsia="en-US"/>
        </w:rPr>
        <w:t>профессиональной компетенции:</w:t>
      </w:r>
    </w:p>
    <w:p w:rsidR="0034520E" w:rsidRPr="00BA77E1" w:rsidRDefault="0034520E" w:rsidP="0034520E">
      <w:pPr>
        <w:ind w:firstLine="540"/>
        <w:jc w:val="both"/>
      </w:pPr>
    </w:p>
    <w:tbl>
      <w:tblPr>
        <w:tblW w:w="10051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2977"/>
        <w:gridCol w:w="4087"/>
      </w:tblGrid>
      <w:tr w:rsidR="0034520E" w:rsidRPr="00BA77E1" w:rsidTr="0034520E">
        <w:trPr>
          <w:trHeight w:val="943"/>
          <w:tblHeader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20E" w:rsidRPr="00BA77E1" w:rsidRDefault="0034520E" w:rsidP="0034520E">
            <w:pPr>
              <w:jc w:val="center"/>
            </w:pPr>
            <w:r w:rsidRPr="00BA77E1">
              <w:t>Результаты освоения образовательной программы</w:t>
            </w:r>
          </w:p>
          <w:p w:rsidR="0034520E" w:rsidRPr="00BA77E1" w:rsidRDefault="0034520E" w:rsidP="0034520E">
            <w:pPr>
              <w:jc w:val="center"/>
            </w:pPr>
            <w:r w:rsidRPr="00BA77E1">
              <w:t>(компетенции)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20E" w:rsidRPr="00BA77E1" w:rsidRDefault="0034520E" w:rsidP="0034520E">
            <w:pPr>
              <w:jc w:val="center"/>
            </w:pPr>
            <w:r w:rsidRPr="00BA77E1">
              <w:t>Индикаторы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20E" w:rsidRPr="00BA77E1" w:rsidRDefault="0034520E" w:rsidP="0034520E">
            <w:pPr>
              <w:jc w:val="center"/>
            </w:pPr>
            <w:r w:rsidRPr="00BA77E1">
              <w:t>Результаты обучения по дисциплине</w:t>
            </w:r>
          </w:p>
        </w:tc>
      </w:tr>
      <w:tr w:rsidR="0034520E" w:rsidRPr="00BA77E1" w:rsidTr="0034520E">
        <w:trPr>
          <w:trHeight w:val="201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20E" w:rsidRPr="00BA77E1" w:rsidRDefault="0034520E" w:rsidP="0034520E">
            <w:pPr>
              <w:widowControl w:val="0"/>
              <w:autoSpaceDE w:val="0"/>
              <w:autoSpaceDN w:val="0"/>
            </w:pPr>
            <w:r w:rsidRPr="00BA77E1">
              <w:rPr>
                <w:b/>
              </w:rPr>
              <w:t>ПК-1</w:t>
            </w:r>
            <w:r w:rsidRPr="00BA77E1">
              <w:t xml:space="preserve"> Способен использовать</w:t>
            </w:r>
          </w:p>
          <w:p w:rsidR="0034520E" w:rsidRPr="00BA77E1" w:rsidRDefault="0034520E" w:rsidP="0034520E">
            <w:pPr>
              <w:widowControl w:val="0"/>
              <w:autoSpaceDE w:val="0"/>
              <w:autoSpaceDN w:val="0"/>
            </w:pPr>
            <w:r w:rsidRPr="00BA77E1">
              <w:t>специализированные</w:t>
            </w:r>
          </w:p>
          <w:p w:rsidR="0034520E" w:rsidRPr="00BA77E1" w:rsidRDefault="0034520E" w:rsidP="0034520E">
            <w:r w:rsidRPr="00BA77E1">
              <w:t>знания в области физики при решении поставленных задач в научно-исследовательской деятельности в соответствии с профилем подготовки в зависимости от специфики объекта исследования.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20E" w:rsidRPr="00BA77E1" w:rsidRDefault="0034520E" w:rsidP="0034520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A77E1">
              <w:rPr>
                <w:b/>
                <w:color w:val="000000"/>
              </w:rPr>
              <w:t>ПК 1.1</w:t>
            </w:r>
            <w:r w:rsidRPr="00BA77E1">
              <w:rPr>
                <w:color w:val="000000"/>
              </w:rPr>
              <w:t xml:space="preserve"> Применяет специализированные знания в области физики при решении конкретных задач в области научных исследований </w:t>
            </w:r>
            <w:r w:rsidRPr="00BA77E1">
              <w:t>в соответствии с профилем подготовки в зависимости от специфики объекта исследования</w:t>
            </w:r>
            <w:r w:rsidRPr="00BA77E1">
              <w:rPr>
                <w:color w:val="000000"/>
              </w:rPr>
              <w:t>.</w:t>
            </w:r>
          </w:p>
          <w:p w:rsidR="0034520E" w:rsidRPr="00BA77E1" w:rsidRDefault="0034520E" w:rsidP="0034520E">
            <w:pPr>
              <w:widowControl w:val="0"/>
              <w:autoSpaceDE w:val="0"/>
              <w:autoSpaceDN w:val="0"/>
              <w:rPr>
                <w:color w:val="000000"/>
                <w:sz w:val="6"/>
                <w:szCs w:val="6"/>
              </w:rPr>
            </w:pPr>
          </w:p>
          <w:p w:rsidR="0034520E" w:rsidRPr="00BA77E1" w:rsidRDefault="0034520E" w:rsidP="0034520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A77E1">
              <w:rPr>
                <w:b/>
                <w:color w:val="000000"/>
              </w:rPr>
              <w:t>ПК 1.2</w:t>
            </w:r>
            <w:r w:rsidRPr="00BA77E1">
              <w:rPr>
                <w:color w:val="000000"/>
              </w:rPr>
              <w:t xml:space="preserve"> Выбирает наиболее эффективные методы решения конкретных задач в области научных исследований </w:t>
            </w:r>
            <w:r w:rsidRPr="00BA77E1">
              <w:t>в соответствии с профилем подготовки в зависимости от специфики объекта исследования</w:t>
            </w:r>
            <w:r w:rsidRPr="00BA77E1">
              <w:rPr>
                <w:color w:val="000000"/>
              </w:rPr>
              <w:t>.</w:t>
            </w:r>
          </w:p>
          <w:p w:rsidR="0034520E" w:rsidRPr="00BA77E1" w:rsidRDefault="0034520E" w:rsidP="0034520E">
            <w:pPr>
              <w:widowControl w:val="0"/>
              <w:autoSpaceDE w:val="0"/>
              <w:autoSpaceDN w:val="0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20E" w:rsidRDefault="0034520E" w:rsidP="0034520E">
            <w:pPr>
              <w:pStyle w:val="af0"/>
              <w:tabs>
                <w:tab w:val="clear" w:pos="360"/>
                <w:tab w:val="clear" w:pos="756"/>
              </w:tabs>
              <w:spacing w:line="240" w:lineRule="auto"/>
              <w:ind w:left="0"/>
              <w:contextualSpacing/>
              <w:jc w:val="left"/>
            </w:pPr>
            <w:r w:rsidRPr="00BA77E1">
              <w:rPr>
                <w:rFonts w:eastAsia="Calibri"/>
                <w:b/>
                <w:color w:val="000000"/>
                <w:lang w:eastAsia="en-US"/>
              </w:rPr>
              <w:t>Знать</w:t>
            </w:r>
            <w:r w:rsidRPr="00BA77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25B95">
              <w:t>аппарат матрицы плотности, квантовое кинетическое уравнение для матрицы плотности с интегралом столкновений;</w:t>
            </w:r>
            <w:r>
              <w:t xml:space="preserve"> </w:t>
            </w:r>
            <w:r w:rsidRPr="00525B95">
              <w:t>свойства интеграла столкновений и ядра интеграла столкновений;</w:t>
            </w:r>
            <w:r>
              <w:t xml:space="preserve"> </w:t>
            </w:r>
            <w:r w:rsidRPr="00525B95">
              <w:t>основные закономерности формирования неравновесностей в распределении заселенностей уровней по скоростям и их деформации вследствие упругих столкновений;</w:t>
            </w:r>
            <w:r>
              <w:t xml:space="preserve"> </w:t>
            </w:r>
            <w:r w:rsidRPr="00525B95">
              <w:t>основные идеи применения</w:t>
            </w:r>
            <w:r>
              <w:t xml:space="preserve"> моделей интеграла столкновений.</w:t>
            </w:r>
          </w:p>
          <w:p w:rsidR="0034520E" w:rsidRPr="00525B95" w:rsidRDefault="0034520E" w:rsidP="0034520E">
            <w:pPr>
              <w:pStyle w:val="af0"/>
              <w:tabs>
                <w:tab w:val="clear" w:pos="360"/>
                <w:tab w:val="clear" w:pos="756"/>
              </w:tabs>
              <w:spacing w:line="240" w:lineRule="auto"/>
              <w:ind w:left="0"/>
              <w:contextualSpacing/>
              <w:jc w:val="left"/>
            </w:pPr>
            <w:r w:rsidRPr="00BA77E1">
              <w:rPr>
                <w:rFonts w:eastAsia="Calibri"/>
                <w:b/>
                <w:color w:val="000000"/>
                <w:lang w:eastAsia="en-US"/>
              </w:rPr>
              <w:t xml:space="preserve">Уметь </w:t>
            </w:r>
            <w:r w:rsidRPr="00525B95">
              <w:t>решать простейшие задачи с моделями интеграла столкновений по формированию распределений заселенностей по скоростям;</w:t>
            </w:r>
            <w:r>
              <w:t xml:space="preserve"> </w:t>
            </w:r>
            <w:r w:rsidRPr="00525B95">
              <w:t>решать простейшие задачи светоиндуцированной газовой кинетики;</w:t>
            </w:r>
          </w:p>
          <w:p w:rsidR="0034520E" w:rsidRPr="0034520E" w:rsidRDefault="0034520E" w:rsidP="0034520E">
            <w:pPr>
              <w:pStyle w:val="af0"/>
              <w:tabs>
                <w:tab w:val="clear" w:pos="360"/>
                <w:tab w:val="clear" w:pos="756"/>
              </w:tabs>
              <w:suppressAutoHyphens/>
              <w:spacing w:line="240" w:lineRule="auto"/>
              <w:ind w:left="0"/>
              <w:contextualSpacing/>
              <w:jc w:val="left"/>
            </w:pPr>
            <w:r w:rsidRPr="00525B95">
              <w:t>делать оценки в простей</w:t>
            </w:r>
            <w:r>
              <w:t>ших экспериментальных ситуациях.</w:t>
            </w:r>
          </w:p>
          <w:p w:rsidR="0034520E" w:rsidRPr="00BA77E1" w:rsidRDefault="0034520E" w:rsidP="0034520E">
            <w:pPr>
              <w:pStyle w:val="af0"/>
              <w:tabs>
                <w:tab w:val="clear" w:pos="360"/>
                <w:tab w:val="clear" w:pos="756"/>
              </w:tabs>
              <w:spacing w:line="240" w:lineRule="auto"/>
              <w:ind w:left="0"/>
              <w:contextualSpacing/>
              <w:jc w:val="left"/>
            </w:pPr>
            <w:r w:rsidRPr="00BA77E1">
              <w:rPr>
                <w:b/>
              </w:rPr>
              <w:t xml:space="preserve">Владеть </w:t>
            </w:r>
            <w:r w:rsidRPr="00525B95">
              <w:t>аппаратом матрицы плотности, аппаратом функции Грина, кинетическими уравнениями с интегралом столкновений; навыками работы с современными литературными источниками в области светоиндуцированной газовой кинетики.</w:t>
            </w:r>
          </w:p>
        </w:tc>
      </w:tr>
    </w:tbl>
    <w:p w:rsidR="0034520E" w:rsidRDefault="0034520E" w:rsidP="0034520E">
      <w:pPr>
        <w:ind w:firstLine="709"/>
      </w:pPr>
    </w:p>
    <w:p w:rsidR="00A96415" w:rsidRPr="0034520E" w:rsidRDefault="00A96415" w:rsidP="0034520E">
      <w:pPr>
        <w:pStyle w:val="af5"/>
        <w:numPr>
          <w:ilvl w:val="0"/>
          <w:numId w:val="49"/>
        </w:numPr>
        <w:rPr>
          <w:rFonts w:ascii="Times New Roman" w:hAnsi="Times New Roman"/>
          <w:b/>
          <w:sz w:val="24"/>
          <w:szCs w:val="24"/>
        </w:rPr>
      </w:pPr>
      <w:r w:rsidRPr="0034520E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программы.</w:t>
      </w:r>
    </w:p>
    <w:p w:rsidR="00EC3C17" w:rsidRPr="00EC3C17" w:rsidRDefault="00EC3C17" w:rsidP="00EC3C17">
      <w:pPr>
        <w:ind w:left="360" w:firstLine="348"/>
        <w:jc w:val="both"/>
      </w:pPr>
      <w:r w:rsidRPr="00EC3C17">
        <w:t xml:space="preserve">Дисциплина </w:t>
      </w:r>
      <w:r w:rsidRPr="00EC3C17">
        <w:rPr>
          <w:b/>
          <w:color w:val="000000"/>
        </w:rPr>
        <w:t>«</w:t>
      </w:r>
      <w:r w:rsidRPr="00B63620">
        <w:rPr>
          <w:b/>
        </w:rPr>
        <w:t>Кинетические проблемы нелинейной спектроскопии</w:t>
      </w:r>
      <w:r w:rsidRPr="00EC3C17">
        <w:rPr>
          <w:b/>
          <w:color w:val="000000"/>
        </w:rPr>
        <w:t>»</w:t>
      </w:r>
      <w:r w:rsidRPr="00EC3C17">
        <w:t xml:space="preserve"> </w:t>
      </w:r>
      <w:r w:rsidRPr="00EC3C17">
        <w:rPr>
          <w:color w:val="000000"/>
        </w:rPr>
        <w:t xml:space="preserve">реализуется в </w:t>
      </w:r>
      <w:r w:rsidRPr="00EC3C17">
        <w:t xml:space="preserve">осеннем семестре 1-го курса для магистрантов, обучающихся по направлению подготовки </w:t>
      </w:r>
      <w:r w:rsidRPr="00EC3C17">
        <w:rPr>
          <w:b/>
        </w:rPr>
        <w:t>03.04.02 Физика</w:t>
      </w:r>
      <w:r w:rsidRPr="00EC3C17">
        <w:t xml:space="preserve">. Курс является одной из профессиональных дисциплин по выбору, реализуемых кафедрой квантовой оптики. </w:t>
      </w:r>
    </w:p>
    <w:p w:rsidR="00A96415" w:rsidRDefault="00EC3C17" w:rsidP="00A96415">
      <w:pPr>
        <w:ind w:firstLine="709"/>
      </w:pPr>
      <w:r>
        <w:t>И</w:t>
      </w:r>
      <w:r w:rsidR="00A96415" w:rsidRPr="00D76991">
        <w:t>зложение материала опирается на знание студентами общей физики, основ электромагнитной теории света и квантовой механики</w:t>
      </w:r>
      <w:r w:rsidR="00A96415">
        <w:t>, знание основ газовой кинетики</w:t>
      </w:r>
      <w:r>
        <w:t>.</w:t>
      </w:r>
    </w:p>
    <w:p w:rsidR="00A96415" w:rsidRDefault="00A96415" w:rsidP="00A96415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   Курс предназначен для магистрантов, область будущей профессиональной деятельности которых включает:</w:t>
      </w:r>
    </w:p>
    <w:p w:rsidR="00A96415" w:rsidRDefault="00A96415" w:rsidP="00A96415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исследования процессов взаимодействия оптического излучения с веществом;</w:t>
      </w:r>
    </w:p>
    <w:p w:rsidR="00A96415" w:rsidRPr="006B6F9D" w:rsidRDefault="00A96415" w:rsidP="00A96415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научные исследования и метрологи</w:t>
      </w:r>
      <w:r w:rsidR="00EC3C17">
        <w:rPr>
          <w:color w:val="000000"/>
        </w:rPr>
        <w:t>ю</w:t>
      </w:r>
      <w:r>
        <w:rPr>
          <w:color w:val="000000"/>
        </w:rPr>
        <w:t xml:space="preserve"> с использованием лазерного излучения и нелинейно-спектроскопических методов;</w:t>
      </w:r>
    </w:p>
    <w:p w:rsidR="00A96415" w:rsidRDefault="00A96415" w:rsidP="00A96415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разработку, исследование, модификацию и применение лазерных систем, а также устройств для управления лазерным излучением;</w:t>
      </w:r>
    </w:p>
    <w:p w:rsidR="00A96415" w:rsidRPr="0034520E" w:rsidRDefault="00A96415" w:rsidP="00A96415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научн</w:t>
      </w:r>
      <w:r w:rsidR="00EC3C17">
        <w:rPr>
          <w:color w:val="000000"/>
        </w:rPr>
        <w:t>ую</w:t>
      </w:r>
      <w:r>
        <w:rPr>
          <w:color w:val="000000"/>
        </w:rPr>
        <w:t>, техническ</w:t>
      </w:r>
      <w:r w:rsidR="00EC3C17">
        <w:rPr>
          <w:color w:val="000000"/>
        </w:rPr>
        <w:t>ую</w:t>
      </w:r>
      <w:r>
        <w:rPr>
          <w:color w:val="000000"/>
        </w:rPr>
        <w:t>, технологическ</w:t>
      </w:r>
      <w:r w:rsidR="00EC3C17">
        <w:rPr>
          <w:color w:val="000000"/>
        </w:rPr>
        <w:t>ую и инженерную</w:t>
      </w:r>
      <w:r>
        <w:rPr>
          <w:color w:val="000000"/>
        </w:rPr>
        <w:t xml:space="preserve"> деятельность в област</w:t>
      </w:r>
      <w:r w:rsidR="0034520E">
        <w:rPr>
          <w:color w:val="000000"/>
        </w:rPr>
        <w:t>и квантовой и нелинейной оптики.</w:t>
      </w:r>
    </w:p>
    <w:p w:rsidR="00A96415" w:rsidRPr="00EC3C17" w:rsidRDefault="00A96415" w:rsidP="0034520E">
      <w:pPr>
        <w:pStyle w:val="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bookmarkStart w:id="2" w:name="_Toc132887691"/>
      <w:r w:rsidRPr="00EC3C17">
        <w:rPr>
          <w:rFonts w:ascii="Times New Roman" w:hAnsi="Times New Roman"/>
          <w:sz w:val="24"/>
          <w:szCs w:val="24"/>
        </w:rPr>
        <w:t>Трудоёмкость дисциплины в зачётных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работу.</w:t>
      </w:r>
      <w:bookmarkEnd w:id="2"/>
    </w:p>
    <w:tbl>
      <w:tblPr>
        <w:tblpPr w:leftFromText="180" w:rightFromText="180" w:vertAnchor="text" w:horzAnchor="margin" w:tblpY="156"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990"/>
        <w:gridCol w:w="945"/>
        <w:gridCol w:w="945"/>
        <w:gridCol w:w="946"/>
        <w:gridCol w:w="991"/>
        <w:gridCol w:w="992"/>
        <w:gridCol w:w="1558"/>
        <w:gridCol w:w="405"/>
        <w:gridCol w:w="555"/>
        <w:gridCol w:w="457"/>
      </w:tblGrid>
      <w:tr w:rsidR="00A96415" w:rsidRPr="00D76991" w:rsidTr="00A96A51">
        <w:trPr>
          <w:trHeight w:val="592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D76991">
              <w:rPr>
                <w:b/>
                <w:spacing w:val="-6"/>
                <w:sz w:val="20"/>
                <w:szCs w:val="20"/>
              </w:rPr>
              <w:t>Семестр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D76991">
              <w:rPr>
                <w:b/>
                <w:spacing w:val="-6"/>
                <w:sz w:val="20"/>
                <w:szCs w:val="20"/>
              </w:rPr>
              <w:t>Общий</w:t>
            </w:r>
          </w:p>
          <w:p w:rsidR="00A96415" w:rsidRPr="00D76991" w:rsidRDefault="00A96415" w:rsidP="00CB224C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D76991">
              <w:rPr>
                <w:b/>
                <w:spacing w:val="-6"/>
                <w:sz w:val="20"/>
                <w:szCs w:val="20"/>
              </w:rPr>
              <w:t>объем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D76991">
              <w:rPr>
                <w:b/>
                <w:spacing w:val="-6"/>
                <w:sz w:val="20"/>
                <w:szCs w:val="20"/>
              </w:rPr>
              <w:t>Виды учебных занятий (в часах)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CC52B3" w:rsidP="00C33B70">
            <w:pPr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Итогов</w:t>
            </w:r>
            <w:r w:rsidR="00A96415" w:rsidRPr="00D76991">
              <w:rPr>
                <w:b/>
                <w:spacing w:val="-6"/>
                <w:sz w:val="20"/>
                <w:szCs w:val="20"/>
              </w:rPr>
              <w:t>ая аттестация</w:t>
            </w:r>
            <w:r w:rsidR="00C33B70">
              <w:rPr>
                <w:b/>
                <w:spacing w:val="-6"/>
                <w:sz w:val="20"/>
                <w:szCs w:val="20"/>
              </w:rPr>
              <w:t xml:space="preserve"> </w:t>
            </w:r>
            <w:r w:rsidR="00A96415" w:rsidRPr="00D76991">
              <w:rPr>
                <w:b/>
                <w:spacing w:val="-6"/>
                <w:sz w:val="20"/>
                <w:szCs w:val="20"/>
              </w:rPr>
              <w:t xml:space="preserve"> (в часах)</w:t>
            </w:r>
          </w:p>
        </w:tc>
      </w:tr>
      <w:tr w:rsidR="00A96415" w:rsidRPr="00D76991" w:rsidTr="00A96A51">
        <w:trPr>
          <w:trHeight w:val="35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415" w:rsidRPr="00D76991" w:rsidRDefault="00A96415" w:rsidP="00CB224C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415" w:rsidRPr="00D76991" w:rsidRDefault="00A96415" w:rsidP="00CB224C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 xml:space="preserve">Контактная работа обучающихся </w:t>
            </w:r>
          </w:p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с преподавателем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A96415" w:rsidRPr="00D76991" w:rsidRDefault="00A96415" w:rsidP="00CB224C">
            <w:pPr>
              <w:snapToGrid w:val="0"/>
              <w:ind w:left="113" w:right="113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Самостоятельная работа, не включая период сессии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A96415" w:rsidRPr="00D76991" w:rsidRDefault="00A96415" w:rsidP="00CC52B3">
            <w:pPr>
              <w:snapToGrid w:val="0"/>
              <w:ind w:left="113" w:right="113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 xml:space="preserve">Самостоятельная подготовка к </w:t>
            </w:r>
            <w:r w:rsidR="00CC52B3">
              <w:rPr>
                <w:spacing w:val="-6"/>
                <w:sz w:val="20"/>
                <w:szCs w:val="20"/>
              </w:rPr>
              <w:t>итогово</w:t>
            </w:r>
            <w:r w:rsidRPr="00D76991">
              <w:rPr>
                <w:spacing w:val="-6"/>
                <w:sz w:val="20"/>
                <w:szCs w:val="20"/>
              </w:rPr>
              <w:t>й аттестации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 xml:space="preserve">Контактная работа </w:t>
            </w:r>
          </w:p>
          <w:p w:rsidR="00A96415" w:rsidRPr="00D76991" w:rsidRDefault="00A96415" w:rsidP="00C33B70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обучающихся с преподавателем</w:t>
            </w:r>
          </w:p>
        </w:tc>
      </w:tr>
      <w:tr w:rsidR="00A96415" w:rsidRPr="00D76991" w:rsidTr="00A96A51">
        <w:trPr>
          <w:cantSplit/>
          <w:trHeight w:val="1521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415" w:rsidRPr="00D76991" w:rsidRDefault="00A96415" w:rsidP="00CB224C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415" w:rsidRPr="00D76991" w:rsidRDefault="00A96415" w:rsidP="00CB224C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A96415" w:rsidRPr="00D76991" w:rsidRDefault="00A96415" w:rsidP="00CB224C">
            <w:pPr>
              <w:ind w:left="113" w:right="113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Лекции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A96415" w:rsidRPr="00D76991" w:rsidRDefault="00A96415" w:rsidP="00CB224C">
            <w:pPr>
              <w:ind w:left="113" w:right="113"/>
              <w:contextualSpacing/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96415" w:rsidRPr="00D76991" w:rsidRDefault="00A96415" w:rsidP="00CB224C">
            <w:pPr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Лабораторные занятия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415" w:rsidRPr="00D76991" w:rsidRDefault="00A96415" w:rsidP="00CB224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15" w:rsidRPr="00D76991" w:rsidRDefault="00A96415" w:rsidP="00CB224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A96415" w:rsidRPr="00D76991" w:rsidRDefault="00A96415" w:rsidP="00CB224C">
            <w:pPr>
              <w:snapToGrid w:val="0"/>
              <w:ind w:left="113" w:right="113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Консультации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96415" w:rsidRPr="00D76991" w:rsidRDefault="00A96415" w:rsidP="00CB224C">
            <w:pPr>
              <w:snapToGrid w:val="0"/>
              <w:ind w:left="113" w:right="113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Зачет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96415" w:rsidRPr="00D76991" w:rsidRDefault="00A96415" w:rsidP="00CB224C">
            <w:pPr>
              <w:snapToGrid w:val="0"/>
              <w:ind w:left="113" w:right="113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96415" w:rsidRPr="00D76991" w:rsidRDefault="00A96415" w:rsidP="00CB224C">
            <w:pPr>
              <w:snapToGrid w:val="0"/>
              <w:ind w:left="113" w:right="113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Экзамен</w:t>
            </w:r>
          </w:p>
        </w:tc>
      </w:tr>
      <w:tr w:rsidR="00A96415" w:rsidRPr="00D76991" w:rsidTr="00A96A51">
        <w:trPr>
          <w:trHeight w:val="34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76991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76991">
              <w:rPr>
                <w:spacing w:val="-6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76991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76991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76991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76991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76991">
              <w:rPr>
                <w:spacing w:val="-6"/>
                <w:sz w:val="20"/>
                <w:szCs w:val="20"/>
                <w:lang w:val="en-US"/>
              </w:rPr>
              <w:t>11</w:t>
            </w:r>
          </w:p>
        </w:tc>
      </w:tr>
      <w:tr w:rsidR="00A96415" w:rsidRPr="00D76991" w:rsidTr="00A96A51">
        <w:trPr>
          <w:trHeight w:val="30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E20354" w:rsidP="00CB224C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A9659D" w:rsidRDefault="00A96415" w:rsidP="00CB224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415" w:rsidRPr="00D76991" w:rsidRDefault="00A96415" w:rsidP="00CB224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15" w:rsidRPr="00D76991" w:rsidRDefault="00A96415" w:rsidP="00CB224C">
            <w:pPr>
              <w:snapToGrid w:val="0"/>
              <w:jc w:val="center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2</w:t>
            </w:r>
          </w:p>
        </w:tc>
      </w:tr>
      <w:tr w:rsidR="00A96415" w:rsidRPr="00D76991" w:rsidTr="00A96A51">
        <w:tc>
          <w:tcPr>
            <w:tcW w:w="9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415" w:rsidRPr="00D76991" w:rsidRDefault="00A96415" w:rsidP="00CB224C">
            <w:pPr>
              <w:snapToGrid w:val="0"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Всего 72 часа / 2 зачётных единицы, из них:</w:t>
            </w:r>
          </w:p>
          <w:p w:rsidR="00A96415" w:rsidRPr="00D76991" w:rsidRDefault="00A96415" w:rsidP="0034520E">
            <w:pPr>
              <w:snapToGrid w:val="0"/>
              <w:ind w:left="851"/>
              <w:contextualSpacing/>
              <w:rPr>
                <w:spacing w:val="-6"/>
                <w:sz w:val="20"/>
                <w:szCs w:val="20"/>
              </w:rPr>
            </w:pPr>
            <w:r w:rsidRPr="00D76991">
              <w:rPr>
                <w:spacing w:val="-6"/>
                <w:sz w:val="20"/>
                <w:szCs w:val="20"/>
              </w:rPr>
              <w:t>- контактная работа 36 часов</w:t>
            </w:r>
          </w:p>
        </w:tc>
      </w:tr>
      <w:tr w:rsidR="00A96415" w:rsidRPr="00D76991" w:rsidTr="00A96A51">
        <w:tc>
          <w:tcPr>
            <w:tcW w:w="9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415" w:rsidRPr="00D76991" w:rsidRDefault="0034520E" w:rsidP="00CB224C">
            <w:pPr>
              <w:snapToGrid w:val="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Компетенции ПК-1</w:t>
            </w:r>
          </w:p>
        </w:tc>
      </w:tr>
    </w:tbl>
    <w:p w:rsidR="00A96A51" w:rsidRDefault="00A96A51" w:rsidP="00A96A51">
      <w:pPr>
        <w:ind w:firstLine="360"/>
      </w:pPr>
    </w:p>
    <w:p w:rsidR="00A96415" w:rsidRPr="00D76991" w:rsidRDefault="00A96A51" w:rsidP="0034520E">
      <w:pPr>
        <w:ind w:firstLine="360"/>
      </w:pPr>
      <w:r w:rsidRPr="00B961AD">
        <w:t>Реализация дисциплины предусматривает практическую подготовку при проведении следующих видов занятий, предусматривающих участие обучающихся в выполнении отдельных элементов работ, связанных с будущей</w:t>
      </w:r>
      <w:r w:rsidR="0034520E">
        <w:t xml:space="preserve"> профессиональной деятельностью: </w:t>
      </w:r>
      <w:r w:rsidR="00A96415" w:rsidRPr="00D76991">
        <w:t>лекции, практические занятия, консультации, самостоятельная работа студента и её контроль преподавателями с помощью заданий, экзамен.</w:t>
      </w:r>
    </w:p>
    <w:p w:rsidR="00A96415" w:rsidRPr="00D76991" w:rsidRDefault="00A96415" w:rsidP="00A96415">
      <w:pPr>
        <w:jc w:val="both"/>
      </w:pPr>
      <w:r w:rsidRPr="00D76991">
        <w:t xml:space="preserve">Программой дисциплины предусмотрены следующие виды контроля: </w:t>
      </w:r>
    </w:p>
    <w:p w:rsidR="00A96415" w:rsidRPr="001F060C" w:rsidRDefault="00A96415" w:rsidP="00A96415">
      <w:pPr>
        <w:autoSpaceDE w:val="0"/>
        <w:jc w:val="both"/>
        <w:rPr>
          <w:bCs/>
        </w:rPr>
      </w:pPr>
      <w:r w:rsidRPr="001F060C">
        <w:t>- текущий контроль успеваемости: контрольные работы, задания для самостоятельного решения;</w:t>
      </w:r>
    </w:p>
    <w:p w:rsidR="00A96415" w:rsidRPr="001F060C" w:rsidRDefault="00EC3C17" w:rsidP="00A96415">
      <w:pPr>
        <w:autoSpaceDE w:val="0"/>
        <w:jc w:val="both"/>
        <w:rPr>
          <w:shd w:val="clear" w:color="auto" w:fill="FFFF00"/>
        </w:rPr>
      </w:pPr>
      <w:r>
        <w:rPr>
          <w:bCs/>
        </w:rPr>
        <w:t>- промежуточная</w:t>
      </w:r>
      <w:r w:rsidR="00A96415" w:rsidRPr="001F060C">
        <w:rPr>
          <w:bCs/>
        </w:rPr>
        <w:t xml:space="preserve"> аттестация: экзамен.</w:t>
      </w:r>
    </w:p>
    <w:p w:rsidR="00A96415" w:rsidRPr="001F060C" w:rsidRDefault="00A96415" w:rsidP="00A96415">
      <w:pPr>
        <w:jc w:val="both"/>
      </w:pPr>
      <w:r w:rsidRPr="001F060C">
        <w:t xml:space="preserve">Общая трудоемкость рабочей программы дисциплины составляет 2 зачетные единицы. </w:t>
      </w:r>
    </w:p>
    <w:p w:rsidR="00A96415" w:rsidRPr="001F060C" w:rsidRDefault="00A96415" w:rsidP="00A96415">
      <w:pPr>
        <w:numPr>
          <w:ilvl w:val="0"/>
          <w:numId w:val="41"/>
        </w:numPr>
        <w:ind w:left="0" w:firstLine="0"/>
        <w:jc w:val="both"/>
      </w:pPr>
      <w:r w:rsidRPr="001F060C">
        <w:t xml:space="preserve">занятия лекционного типа – </w:t>
      </w:r>
      <w:r>
        <w:t>24</w:t>
      </w:r>
      <w:r w:rsidRPr="001F060C">
        <w:t xml:space="preserve"> часов;</w:t>
      </w:r>
    </w:p>
    <w:p w:rsidR="00A96415" w:rsidRPr="001F060C" w:rsidRDefault="00A96415" w:rsidP="00A96415">
      <w:pPr>
        <w:numPr>
          <w:ilvl w:val="0"/>
          <w:numId w:val="41"/>
        </w:numPr>
        <w:ind w:left="0" w:firstLine="0"/>
        <w:jc w:val="both"/>
      </w:pPr>
      <w:r w:rsidRPr="001F060C">
        <w:t xml:space="preserve">практические занятия – </w:t>
      </w:r>
      <w:r>
        <w:t>8</w:t>
      </w:r>
      <w:r w:rsidRPr="001F060C">
        <w:t xml:space="preserve"> часов;</w:t>
      </w:r>
    </w:p>
    <w:p w:rsidR="00A96415" w:rsidRPr="001F060C" w:rsidRDefault="00A96415" w:rsidP="00A96415">
      <w:pPr>
        <w:numPr>
          <w:ilvl w:val="0"/>
          <w:numId w:val="41"/>
        </w:numPr>
        <w:ind w:left="0" w:firstLine="0"/>
        <w:jc w:val="both"/>
      </w:pPr>
      <w:r w:rsidRPr="001F060C">
        <w:t>самостоятельная работа обучающегося в течение семестра, не включая период сессии – 18 часов;</w:t>
      </w:r>
    </w:p>
    <w:p w:rsidR="00A96415" w:rsidRPr="001F060C" w:rsidRDefault="00662E9D" w:rsidP="00A96415">
      <w:pPr>
        <w:numPr>
          <w:ilvl w:val="0"/>
          <w:numId w:val="41"/>
        </w:numPr>
        <w:ind w:left="0" w:firstLine="0"/>
        <w:jc w:val="both"/>
      </w:pPr>
      <w:r>
        <w:t>итогова</w:t>
      </w:r>
      <w:r w:rsidR="00A96415" w:rsidRPr="001F060C">
        <w:t>я аттестация (подготовка к сдаче экзамена, консультации и экзамен) – 22 часа;</w:t>
      </w:r>
    </w:p>
    <w:p w:rsidR="00A96415" w:rsidRPr="001F060C" w:rsidRDefault="00A96415" w:rsidP="00A96415">
      <w:pPr>
        <w:jc w:val="both"/>
      </w:pPr>
      <w:r w:rsidRPr="001F060C">
        <w:t>Объём контактной работы обучающегося с преподавателем (занятия лекционного типа, практические занятия, групповые консультации, экзамен) составляет 36 часов.</w:t>
      </w:r>
    </w:p>
    <w:p w:rsidR="00A96415" w:rsidRPr="00EC3C17" w:rsidRDefault="00A96415" w:rsidP="0034520E">
      <w:pPr>
        <w:pStyle w:val="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bookmarkStart w:id="3" w:name="_Toc132887692"/>
      <w:r w:rsidRPr="00EC3C17">
        <w:rPr>
          <w:rFonts w:ascii="Times New Roman" w:hAnsi="Times New Roman"/>
          <w:sz w:val="24"/>
          <w:szCs w:val="24"/>
        </w:rPr>
        <w:t>Содержание дисциплины, структурированное по темам (разделам) с указанием отведённого на них количества академических часов и видов учебных занятий.</w:t>
      </w:r>
      <w:bookmarkEnd w:id="3"/>
    </w:p>
    <w:p w:rsidR="00A96415" w:rsidRDefault="00A96415" w:rsidP="00A96415">
      <w:pPr>
        <w:ind w:firstLine="709"/>
      </w:pPr>
      <w:r>
        <w:t xml:space="preserve">Дисциплина представляет собой полугодовой курс, читаемый в </w:t>
      </w:r>
      <w:r w:rsidR="002F6645">
        <w:t>первом</w:t>
      </w:r>
      <w:r>
        <w:t xml:space="preserve"> семестре физического факультета НГУ. </w:t>
      </w:r>
      <w:r w:rsidRPr="00E97251">
        <w:t xml:space="preserve">Общая трудоемкость дисциплины составляет </w:t>
      </w:r>
      <w:r>
        <w:t>2</w:t>
      </w:r>
      <w:r w:rsidRPr="00E97251">
        <w:t xml:space="preserve"> зач</w:t>
      </w:r>
      <w:r>
        <w:t>ё</w:t>
      </w:r>
      <w:r w:rsidRPr="00E97251">
        <w:t>тны</w:t>
      </w:r>
      <w:r w:rsidR="0034520E">
        <w:t>е</w:t>
      </w:r>
      <w:r w:rsidRPr="00E97251">
        <w:t xml:space="preserve"> единицы, </w:t>
      </w:r>
      <w:r>
        <w:t>72</w:t>
      </w:r>
      <w:r w:rsidRPr="00E97251">
        <w:t xml:space="preserve"> </w:t>
      </w:r>
      <w:r>
        <w:t xml:space="preserve">академических </w:t>
      </w:r>
      <w:r w:rsidRPr="00E97251">
        <w:t>часа</w:t>
      </w:r>
      <w:r>
        <w:t>.</w:t>
      </w:r>
    </w:p>
    <w:p w:rsidR="00C33B70" w:rsidRDefault="00C33B70" w:rsidP="00A96415">
      <w:pPr>
        <w:ind w:firstLine="709"/>
      </w:pPr>
    </w:p>
    <w:p w:rsidR="00C33B70" w:rsidRDefault="00C33B70" w:rsidP="00A96415">
      <w:pPr>
        <w:ind w:firstLine="709"/>
      </w:pPr>
    </w:p>
    <w:p w:rsidR="00C33B70" w:rsidRPr="001F060C" w:rsidRDefault="00C33B70" w:rsidP="00A96415">
      <w:pPr>
        <w:ind w:firstLine="709"/>
      </w:pPr>
    </w:p>
    <w:p w:rsidR="00A96415" w:rsidRPr="00412D7A" w:rsidRDefault="00A96415" w:rsidP="00A96415">
      <w:pPr>
        <w:rPr>
          <w:rFonts w:ascii="Courier New" w:hAnsi="Courier New" w:cs="Courier New"/>
          <w:sz w:val="20"/>
          <w:szCs w:val="20"/>
        </w:rPr>
      </w:pPr>
    </w:p>
    <w:tbl>
      <w:tblPr>
        <w:tblW w:w="1071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13"/>
        <w:gridCol w:w="992"/>
        <w:gridCol w:w="992"/>
        <w:gridCol w:w="709"/>
        <w:gridCol w:w="851"/>
        <w:gridCol w:w="992"/>
        <w:gridCol w:w="794"/>
      </w:tblGrid>
      <w:tr w:rsidR="00C33B70" w:rsidTr="00C33B70">
        <w:trPr>
          <w:cantSplit/>
          <w:trHeight w:val="109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33B70" w:rsidRDefault="00C33B70" w:rsidP="00CB224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  <w:p w:rsidR="00C33B70" w:rsidRDefault="00C33B70" w:rsidP="00CB224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B70" w:rsidRDefault="00C33B70" w:rsidP="00CB224C">
            <w:pPr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Неделя семестра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учебной работы, включая самостоятельную работу студентов и трудоёмкость (в часах)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B70" w:rsidRDefault="00C33B70" w:rsidP="00C33B7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Промежуточная  </w:t>
            </w:r>
          </w:p>
          <w:p w:rsidR="00C33B70" w:rsidRDefault="00C33B70" w:rsidP="00C33B7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аттестация (в часах)</w:t>
            </w:r>
          </w:p>
        </w:tc>
      </w:tr>
      <w:tr w:rsidR="00C33B70" w:rsidTr="00C33B70">
        <w:trPr>
          <w:trHeight w:val="68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rPr>
                <w:b/>
                <w:sz w:val="22"/>
                <w:szCs w:val="22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часы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B70" w:rsidRDefault="00C33B70" w:rsidP="00C33B70">
            <w:pPr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Сам. работа во время занятий (не включая период сессии)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rPr>
                <w:b/>
                <w:sz w:val="22"/>
                <w:szCs w:val="22"/>
              </w:rPr>
            </w:pPr>
          </w:p>
        </w:tc>
      </w:tr>
      <w:tr w:rsidR="00C33B70" w:rsidTr="00C33B70">
        <w:trPr>
          <w:cantSplit/>
          <w:trHeight w:val="16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rPr>
                <w:b/>
                <w:sz w:val="22"/>
                <w:szCs w:val="22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3B70" w:rsidRDefault="00C33B70" w:rsidP="00C33B70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3B70" w:rsidRDefault="00C33B70" w:rsidP="00C33B70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rPr>
                <w:b/>
                <w:sz w:val="22"/>
                <w:szCs w:val="22"/>
              </w:rPr>
            </w:pPr>
          </w:p>
        </w:tc>
      </w:tr>
      <w:tr w:rsidR="00C33B70" w:rsidTr="00C33B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3B70" w:rsidTr="00C33B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Pr="00877338" w:rsidRDefault="00C33B70" w:rsidP="00877338">
            <w:pPr>
              <w:pStyle w:val="af2"/>
              <w:rPr>
                <w:bCs/>
                <w:sz w:val="24"/>
                <w:szCs w:val="24"/>
              </w:rPr>
            </w:pPr>
            <w:r w:rsidRPr="00877338">
              <w:rPr>
                <w:bCs/>
                <w:sz w:val="24"/>
                <w:szCs w:val="24"/>
              </w:rPr>
              <w:t>Кинетические уравнения для матрицы плотности с интегралом столкновений.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33B7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2F664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33B70" w:rsidTr="00C33B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Pr="00877338" w:rsidRDefault="00C33B70" w:rsidP="00877338">
            <w:pPr>
              <w:suppressAutoHyphens/>
              <w:rPr>
                <w:sz w:val="22"/>
                <w:szCs w:val="22"/>
              </w:rPr>
            </w:pPr>
            <w:r w:rsidRPr="00877338">
              <w:rPr>
                <w:bCs/>
              </w:rPr>
              <w:t xml:space="preserve">Фазовая память при столкновениях.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33B7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032F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33B70" w:rsidTr="00C33B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Pr="00877338" w:rsidRDefault="00C33B70" w:rsidP="00877338">
            <w:pPr>
              <w:suppressAutoHyphens/>
              <w:rPr>
                <w:sz w:val="22"/>
                <w:szCs w:val="22"/>
              </w:rPr>
            </w:pPr>
            <w:r w:rsidRPr="00877338">
              <w:rPr>
                <w:bCs/>
              </w:rPr>
              <w:t xml:space="preserve">Модель сильных столкновений. Модель слабых столкновений.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33B70" w:rsidTr="00C33B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Pr="00877338" w:rsidRDefault="00C33B70" w:rsidP="00877338">
            <w:pPr>
              <w:suppressAutoHyphens/>
              <w:rPr>
                <w:sz w:val="22"/>
                <w:szCs w:val="22"/>
              </w:rPr>
            </w:pPr>
            <w:r w:rsidRPr="00877338">
              <w:rPr>
                <w:bCs/>
              </w:rPr>
              <w:t>Работа поля в модели сильных столкновений и других специальных случаях.</w:t>
            </w:r>
            <w:r w:rsidRPr="0087733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33B70" w:rsidTr="00C33B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Pr="00877338" w:rsidRDefault="00C33B70" w:rsidP="00877338">
            <w:pPr>
              <w:suppressAutoHyphens/>
              <w:rPr>
                <w:sz w:val="22"/>
                <w:szCs w:val="22"/>
              </w:rPr>
            </w:pPr>
            <w:r w:rsidRPr="00877338">
              <w:rPr>
                <w:bCs/>
              </w:rPr>
              <w:t>Новые способы генерации излучения за счет столкновений.</w:t>
            </w:r>
            <w:r w:rsidRPr="0087733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10,11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33B70" w:rsidTr="00C33B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Pr="00877338" w:rsidRDefault="00C33B70" w:rsidP="00877338">
            <w:pPr>
              <w:pStyle w:val="af2"/>
              <w:rPr>
                <w:bCs/>
                <w:sz w:val="24"/>
                <w:szCs w:val="24"/>
              </w:rPr>
            </w:pPr>
            <w:r w:rsidRPr="00877338">
              <w:rPr>
                <w:bCs/>
                <w:sz w:val="24"/>
                <w:szCs w:val="24"/>
              </w:rPr>
              <w:t xml:space="preserve">Светоиндуцированные газокинетические явления.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33B70">
            <w:pPr>
              <w:suppressAutoHyphens/>
              <w:jc w:val="center"/>
            </w:pPr>
            <w:r>
              <w:t>12-14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33B70" w:rsidTr="00C33B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Pr="00877338" w:rsidRDefault="00C33B70" w:rsidP="00877338">
            <w:pPr>
              <w:pStyle w:val="af2"/>
              <w:rPr>
                <w:bCs/>
                <w:sz w:val="24"/>
                <w:szCs w:val="24"/>
              </w:rPr>
            </w:pPr>
            <w:r w:rsidRPr="00877338">
              <w:rPr>
                <w:bCs/>
                <w:sz w:val="24"/>
                <w:szCs w:val="24"/>
              </w:rPr>
              <w:t xml:space="preserve">Уравнения переноса в поле лазерного излучения.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</w:pPr>
            <w:r>
              <w:t>15,16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33B70" w:rsidTr="00C33B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EB251D">
            <w:pPr>
              <w:suppressAutoHyphens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Самостоятельная работа в период подготовки к итоговой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33B70" w:rsidTr="00C33B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EB251D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Групповая 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33B70" w:rsidTr="00C33B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70" w:rsidRDefault="00C33B70" w:rsidP="00C33B7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33B70" w:rsidTr="00C33B70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0" w:rsidRDefault="00C33B70" w:rsidP="00CB224C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0" w:rsidRDefault="00C33B70" w:rsidP="00CB224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</w:tbl>
    <w:p w:rsidR="00A96415" w:rsidRPr="00A96415" w:rsidRDefault="00A96415" w:rsidP="00A96415"/>
    <w:p w:rsidR="0081564C" w:rsidRDefault="00877338" w:rsidP="00981DBF">
      <w:pPr>
        <w:suppressAutoHyphens/>
        <w:jc w:val="center"/>
        <w:rPr>
          <w:b/>
          <w:bCs/>
        </w:rPr>
      </w:pPr>
      <w:r>
        <w:rPr>
          <w:b/>
          <w:bCs/>
        </w:rPr>
        <w:t>Программа лекций (24 часа)</w:t>
      </w:r>
    </w:p>
    <w:p w:rsidR="00877338" w:rsidRDefault="00877338" w:rsidP="00981DBF">
      <w:pPr>
        <w:suppressAutoHyphens/>
        <w:jc w:val="center"/>
        <w:rPr>
          <w:b/>
          <w:bCs/>
        </w:rPr>
      </w:pPr>
    </w:p>
    <w:p w:rsidR="00877338" w:rsidRPr="00877338" w:rsidRDefault="0019308C" w:rsidP="00877338">
      <w:pPr>
        <w:pStyle w:val="af2"/>
        <w:jc w:val="left"/>
        <w:rPr>
          <w:b/>
          <w:bCs/>
          <w:sz w:val="24"/>
          <w:szCs w:val="24"/>
        </w:rPr>
      </w:pPr>
      <w:r w:rsidRPr="00877338">
        <w:rPr>
          <w:b/>
          <w:bCs/>
          <w:sz w:val="24"/>
          <w:szCs w:val="24"/>
        </w:rPr>
        <w:t xml:space="preserve">Раздел 1. </w:t>
      </w:r>
      <w:r w:rsidR="005805C2" w:rsidRPr="00877338">
        <w:rPr>
          <w:b/>
          <w:bCs/>
          <w:sz w:val="24"/>
          <w:szCs w:val="24"/>
        </w:rPr>
        <w:t>Кинетические уравнения для матрицы плотности с интегралом столкновений. (5 часов)</w:t>
      </w:r>
      <w:r w:rsidR="00877338" w:rsidRPr="00877338">
        <w:rPr>
          <w:b/>
          <w:bCs/>
          <w:sz w:val="24"/>
          <w:szCs w:val="24"/>
        </w:rPr>
        <w:t xml:space="preserve"> </w:t>
      </w:r>
    </w:p>
    <w:p w:rsidR="005805C2" w:rsidRPr="00877338" w:rsidRDefault="005805C2" w:rsidP="00877338">
      <w:pPr>
        <w:pStyle w:val="af2"/>
        <w:jc w:val="left"/>
        <w:rPr>
          <w:i/>
          <w:iCs/>
          <w:sz w:val="24"/>
          <w:szCs w:val="24"/>
        </w:rPr>
      </w:pPr>
      <w:r w:rsidRPr="00877338">
        <w:rPr>
          <w:bCs/>
          <w:sz w:val="24"/>
          <w:szCs w:val="24"/>
        </w:rPr>
        <w:t>Частоты столкновений и ядра интегралов столкновений. Общие свойства. Одномерные ядра</w:t>
      </w:r>
      <w:r w:rsidRPr="00877338">
        <w:rPr>
          <w:b/>
          <w:bCs/>
          <w:sz w:val="24"/>
          <w:szCs w:val="24"/>
        </w:rPr>
        <w:t>.</w:t>
      </w:r>
      <w:r w:rsidRPr="00877338">
        <w:rPr>
          <w:i/>
          <w:iCs/>
          <w:sz w:val="24"/>
          <w:szCs w:val="24"/>
        </w:rPr>
        <w:t xml:space="preserve"> </w:t>
      </w:r>
    </w:p>
    <w:p w:rsidR="005805C2" w:rsidRPr="00877338" w:rsidRDefault="005805C2" w:rsidP="0019308C">
      <w:pPr>
        <w:suppressAutoHyphens/>
        <w:rPr>
          <w:i/>
          <w:iCs/>
        </w:rPr>
      </w:pPr>
    </w:p>
    <w:p w:rsidR="005805C2" w:rsidRPr="00877338" w:rsidRDefault="0019308C" w:rsidP="0019308C">
      <w:pPr>
        <w:suppressAutoHyphens/>
        <w:rPr>
          <w:b/>
          <w:bCs/>
        </w:rPr>
      </w:pPr>
      <w:r w:rsidRPr="00877338">
        <w:rPr>
          <w:b/>
          <w:bCs/>
        </w:rPr>
        <w:t xml:space="preserve">Раздел 2. </w:t>
      </w:r>
      <w:r w:rsidR="005805C2" w:rsidRPr="00877338">
        <w:rPr>
          <w:b/>
          <w:bCs/>
        </w:rPr>
        <w:t>Фазовая память при столкновениях. (5 часов)</w:t>
      </w:r>
    </w:p>
    <w:p w:rsidR="005805C2" w:rsidRPr="00877338" w:rsidRDefault="005805C2" w:rsidP="0019308C">
      <w:pPr>
        <w:suppressAutoHyphens/>
      </w:pPr>
      <w:r w:rsidRPr="00877338">
        <w:rPr>
          <w:bCs/>
        </w:rPr>
        <w:t xml:space="preserve">Деформация распределения заселенностей по скоростям вследствие столкновений с изменением скорости. Общие закономерности, «теорема </w:t>
      </w:r>
      <w:r w:rsidR="0019308C" w:rsidRPr="00877338">
        <w:rPr>
          <w:bCs/>
        </w:rPr>
        <w:t>площадей».</w:t>
      </w:r>
    </w:p>
    <w:p w:rsidR="005805C2" w:rsidRPr="00877338" w:rsidRDefault="005805C2" w:rsidP="0019308C">
      <w:pPr>
        <w:suppressAutoHyphens/>
        <w:rPr>
          <w:b/>
          <w:bCs/>
        </w:rPr>
      </w:pPr>
    </w:p>
    <w:p w:rsidR="0019308C" w:rsidRPr="00877338" w:rsidRDefault="0019308C" w:rsidP="0019308C">
      <w:pPr>
        <w:suppressAutoHyphens/>
        <w:rPr>
          <w:b/>
          <w:bCs/>
        </w:rPr>
      </w:pPr>
      <w:r w:rsidRPr="00877338">
        <w:rPr>
          <w:b/>
          <w:bCs/>
        </w:rPr>
        <w:t xml:space="preserve">Раздел 3. Модель сильных столкновений. </w:t>
      </w:r>
      <w:r w:rsidR="00877338" w:rsidRPr="00877338">
        <w:rPr>
          <w:b/>
          <w:bCs/>
        </w:rPr>
        <w:t>Модель слабых столкновений.</w:t>
      </w:r>
      <w:r w:rsidR="00877338" w:rsidRPr="00877338">
        <w:rPr>
          <w:bCs/>
        </w:rPr>
        <w:t xml:space="preserve"> </w:t>
      </w:r>
      <w:r w:rsidRPr="00877338">
        <w:rPr>
          <w:b/>
          <w:bCs/>
        </w:rPr>
        <w:t>(3 часа)</w:t>
      </w:r>
    </w:p>
    <w:p w:rsidR="005805C2" w:rsidRPr="00877338" w:rsidRDefault="0019308C" w:rsidP="0019308C">
      <w:pPr>
        <w:suppressAutoHyphens/>
        <w:rPr>
          <w:bCs/>
        </w:rPr>
      </w:pPr>
      <w:r w:rsidRPr="00877338">
        <w:rPr>
          <w:bCs/>
        </w:rPr>
        <w:t xml:space="preserve">Модель разностного ядра и ядра Килсона-Сторера. </w:t>
      </w:r>
    </w:p>
    <w:p w:rsidR="005805C2" w:rsidRPr="00877338" w:rsidRDefault="005805C2" w:rsidP="0019308C">
      <w:pPr>
        <w:suppressAutoHyphens/>
        <w:rPr>
          <w:bCs/>
        </w:rPr>
      </w:pPr>
    </w:p>
    <w:p w:rsidR="0019308C" w:rsidRPr="00877338" w:rsidRDefault="0019308C" w:rsidP="0019308C">
      <w:pPr>
        <w:suppressAutoHyphens/>
        <w:rPr>
          <w:b/>
          <w:bCs/>
        </w:rPr>
      </w:pPr>
      <w:r w:rsidRPr="00877338">
        <w:rPr>
          <w:b/>
          <w:bCs/>
        </w:rPr>
        <w:t>Раздел 4. Работа поля в модели сильных столкновений и других специальных случаях. (1 час)</w:t>
      </w:r>
    </w:p>
    <w:p w:rsidR="005805C2" w:rsidRPr="00877338" w:rsidRDefault="0019308C" w:rsidP="0019308C">
      <w:pPr>
        <w:suppressAutoHyphens/>
        <w:rPr>
          <w:i/>
          <w:iCs/>
        </w:rPr>
      </w:pPr>
      <w:r w:rsidRPr="00877338">
        <w:rPr>
          <w:b/>
          <w:bCs/>
        </w:rPr>
        <w:t xml:space="preserve"> </w:t>
      </w:r>
      <w:r w:rsidRPr="00877338">
        <w:rPr>
          <w:bCs/>
        </w:rPr>
        <w:t>Влияние столкновений на простейшие нелинейные резонансы.</w:t>
      </w:r>
      <w:r w:rsidRPr="00877338">
        <w:rPr>
          <w:i/>
          <w:iCs/>
        </w:rPr>
        <w:t xml:space="preserve"> </w:t>
      </w:r>
    </w:p>
    <w:p w:rsidR="0019308C" w:rsidRPr="00877338" w:rsidRDefault="0019308C" w:rsidP="0019308C">
      <w:pPr>
        <w:suppressAutoHyphens/>
        <w:rPr>
          <w:i/>
          <w:iCs/>
        </w:rPr>
      </w:pPr>
    </w:p>
    <w:p w:rsidR="0019308C" w:rsidRDefault="0019308C" w:rsidP="0019308C">
      <w:pPr>
        <w:suppressAutoHyphens/>
        <w:rPr>
          <w:b/>
          <w:iCs/>
        </w:rPr>
      </w:pPr>
      <w:r w:rsidRPr="00877338">
        <w:rPr>
          <w:b/>
          <w:iCs/>
        </w:rPr>
        <w:t xml:space="preserve">Раздел 5. </w:t>
      </w:r>
      <w:r w:rsidRPr="00877338">
        <w:rPr>
          <w:b/>
          <w:bCs/>
        </w:rPr>
        <w:t>Новые способы генерации излучения за счет столкновений.</w:t>
      </w:r>
      <w:r w:rsidRPr="00877338">
        <w:rPr>
          <w:b/>
          <w:iCs/>
        </w:rPr>
        <w:t xml:space="preserve"> (3 часа)</w:t>
      </w:r>
    </w:p>
    <w:p w:rsidR="00877338" w:rsidRPr="00877338" w:rsidRDefault="00877338" w:rsidP="0019308C">
      <w:pPr>
        <w:suppressAutoHyphens/>
        <w:rPr>
          <w:b/>
          <w:iCs/>
        </w:rPr>
      </w:pPr>
    </w:p>
    <w:p w:rsidR="0019308C" w:rsidRPr="00877338" w:rsidRDefault="0019308C" w:rsidP="0019308C">
      <w:pPr>
        <w:pStyle w:val="af2"/>
        <w:jc w:val="left"/>
        <w:rPr>
          <w:b/>
          <w:bCs/>
          <w:sz w:val="24"/>
          <w:szCs w:val="24"/>
        </w:rPr>
      </w:pPr>
      <w:r w:rsidRPr="00877338">
        <w:rPr>
          <w:b/>
          <w:iCs/>
          <w:sz w:val="24"/>
          <w:szCs w:val="24"/>
        </w:rPr>
        <w:t>Раздел 6.</w:t>
      </w:r>
      <w:r w:rsidRPr="00877338">
        <w:rPr>
          <w:i/>
          <w:iCs/>
          <w:sz w:val="24"/>
          <w:szCs w:val="24"/>
        </w:rPr>
        <w:t xml:space="preserve"> </w:t>
      </w:r>
      <w:r w:rsidRPr="00877338">
        <w:rPr>
          <w:b/>
          <w:bCs/>
          <w:sz w:val="24"/>
          <w:szCs w:val="24"/>
        </w:rPr>
        <w:t xml:space="preserve">Светоиндуцированные газокинетические явления. (4 часа) </w:t>
      </w:r>
    </w:p>
    <w:p w:rsidR="0019308C" w:rsidRDefault="0019308C" w:rsidP="0019308C">
      <w:pPr>
        <w:pStyle w:val="af2"/>
        <w:jc w:val="left"/>
        <w:rPr>
          <w:bCs/>
          <w:sz w:val="24"/>
          <w:szCs w:val="24"/>
        </w:rPr>
      </w:pPr>
      <w:r w:rsidRPr="00877338">
        <w:rPr>
          <w:bCs/>
          <w:sz w:val="24"/>
          <w:szCs w:val="24"/>
        </w:rPr>
        <w:t xml:space="preserve">Эффект светоиндуцированного дрейфа и эффект светоиндуцированного втягивания-выталкивания. Демон Максвелла. </w:t>
      </w:r>
    </w:p>
    <w:p w:rsidR="00877338" w:rsidRPr="00877338" w:rsidRDefault="00877338" w:rsidP="0019308C">
      <w:pPr>
        <w:pStyle w:val="af2"/>
        <w:jc w:val="left"/>
        <w:rPr>
          <w:bCs/>
          <w:sz w:val="24"/>
          <w:szCs w:val="24"/>
        </w:rPr>
      </w:pPr>
    </w:p>
    <w:p w:rsidR="0019308C" w:rsidRPr="00877338" w:rsidRDefault="0019308C" w:rsidP="0019308C">
      <w:pPr>
        <w:suppressAutoHyphens/>
        <w:rPr>
          <w:b/>
          <w:bCs/>
        </w:rPr>
      </w:pPr>
      <w:r w:rsidRPr="00877338">
        <w:rPr>
          <w:b/>
          <w:iCs/>
        </w:rPr>
        <w:t>Раздел 7.</w:t>
      </w:r>
      <w:r w:rsidRPr="00877338">
        <w:rPr>
          <w:i/>
          <w:iCs/>
        </w:rPr>
        <w:t xml:space="preserve"> </w:t>
      </w:r>
      <w:r w:rsidRPr="00877338">
        <w:rPr>
          <w:b/>
          <w:bCs/>
        </w:rPr>
        <w:t>Уравнения переноса в поле лазерного излучения. (3 часа)</w:t>
      </w:r>
    </w:p>
    <w:p w:rsidR="0019308C" w:rsidRPr="00877338" w:rsidRDefault="0019308C" w:rsidP="0019308C">
      <w:pPr>
        <w:suppressAutoHyphens/>
        <w:rPr>
          <w:i/>
          <w:iCs/>
        </w:rPr>
      </w:pPr>
      <w:r w:rsidRPr="00877338">
        <w:rPr>
          <w:bCs/>
        </w:rPr>
        <w:t xml:space="preserve">Примеры известных светоиндуцированных газокинетических явлений; главные закономерности. </w:t>
      </w:r>
    </w:p>
    <w:p w:rsidR="0019308C" w:rsidRPr="00877338" w:rsidRDefault="0019308C" w:rsidP="0019308C">
      <w:pPr>
        <w:suppressAutoHyphens/>
        <w:rPr>
          <w:i/>
          <w:iCs/>
        </w:rPr>
      </w:pPr>
    </w:p>
    <w:p w:rsidR="006D7620" w:rsidRPr="009017B5" w:rsidRDefault="006D7620" w:rsidP="00877338">
      <w:pPr>
        <w:jc w:val="center"/>
        <w:rPr>
          <w:b/>
        </w:rPr>
      </w:pPr>
      <w:r w:rsidRPr="009017B5">
        <w:rPr>
          <w:b/>
        </w:rPr>
        <w:t>Программа практических занятий (</w:t>
      </w:r>
      <w:r>
        <w:rPr>
          <w:b/>
        </w:rPr>
        <w:t>8</w:t>
      </w:r>
      <w:r w:rsidRPr="009017B5">
        <w:rPr>
          <w:b/>
        </w:rPr>
        <w:t xml:space="preserve"> часов)</w:t>
      </w:r>
    </w:p>
    <w:p w:rsidR="006D7620" w:rsidRPr="005A03CA" w:rsidRDefault="006D7620" w:rsidP="006D7620"/>
    <w:p w:rsidR="006D7620" w:rsidRPr="00877338" w:rsidRDefault="006D7620" w:rsidP="006D7620">
      <w:pPr>
        <w:rPr>
          <w:b/>
        </w:rPr>
      </w:pPr>
      <w:r w:rsidRPr="00877338">
        <w:rPr>
          <w:b/>
          <w:i/>
        </w:rPr>
        <w:t>Занятие 1.</w:t>
      </w:r>
      <w:r>
        <w:t xml:space="preserve"> Анализ квантовых кинетических уравнений для матрицы плотности с интегралом столкновений</w:t>
      </w:r>
      <w:r w:rsidR="00877338">
        <w:t>.</w:t>
      </w:r>
      <w:r>
        <w:t xml:space="preserve"> </w:t>
      </w:r>
      <w:r w:rsidR="00877338">
        <w:rPr>
          <w:b/>
        </w:rPr>
        <w:t>(2 часа)</w:t>
      </w:r>
    </w:p>
    <w:p w:rsidR="00D02E64" w:rsidRDefault="00D02E64" w:rsidP="006D7620">
      <w:pPr>
        <w:pStyle w:val="aa"/>
        <w:spacing w:after="0"/>
        <w:jc w:val="both"/>
        <w:rPr>
          <w:i/>
        </w:rPr>
      </w:pPr>
    </w:p>
    <w:p w:rsidR="006D7620" w:rsidRPr="00877338" w:rsidRDefault="006D7620" w:rsidP="006D7620">
      <w:pPr>
        <w:pStyle w:val="aa"/>
        <w:spacing w:after="0"/>
        <w:jc w:val="both"/>
        <w:rPr>
          <w:b/>
        </w:rPr>
      </w:pPr>
      <w:r w:rsidRPr="00877338">
        <w:rPr>
          <w:b/>
          <w:i/>
        </w:rPr>
        <w:t>Занятие 2.</w:t>
      </w:r>
      <w:r>
        <w:t xml:space="preserve"> Анализ уравнения для Функции Грина и его формального решения.  </w:t>
      </w:r>
      <w:r w:rsidR="00877338">
        <w:rPr>
          <w:b/>
        </w:rPr>
        <w:t>(2 часа)</w:t>
      </w:r>
    </w:p>
    <w:p w:rsidR="006D7620" w:rsidRPr="00877338" w:rsidRDefault="006D7620" w:rsidP="006D7620">
      <w:pPr>
        <w:pStyle w:val="aa"/>
        <w:spacing w:after="0"/>
        <w:jc w:val="both"/>
        <w:rPr>
          <w:b/>
        </w:rPr>
      </w:pPr>
    </w:p>
    <w:p w:rsidR="006D7620" w:rsidRPr="00877338" w:rsidRDefault="006D7620" w:rsidP="006D7620">
      <w:pPr>
        <w:pStyle w:val="aa"/>
        <w:spacing w:after="0"/>
        <w:jc w:val="both"/>
        <w:rPr>
          <w:b/>
        </w:rPr>
      </w:pPr>
      <w:r w:rsidRPr="00877338">
        <w:rPr>
          <w:b/>
          <w:i/>
        </w:rPr>
        <w:t>Занятие 3.</w:t>
      </w:r>
      <w:r>
        <w:t xml:space="preserve"> Анализ простейших моделей интеграла столкновений. Решение уравнений для матрицы протности в модел</w:t>
      </w:r>
      <w:r w:rsidR="00877338">
        <w:t xml:space="preserve">и сильных столкновений. </w:t>
      </w:r>
      <w:r w:rsidR="00877338" w:rsidRPr="00877338">
        <w:rPr>
          <w:b/>
        </w:rPr>
        <w:t>(1 час)</w:t>
      </w:r>
    </w:p>
    <w:p w:rsidR="006D7620" w:rsidRDefault="006D7620" w:rsidP="006D7620">
      <w:pPr>
        <w:pStyle w:val="aa"/>
        <w:spacing w:after="0"/>
        <w:jc w:val="both"/>
      </w:pPr>
    </w:p>
    <w:p w:rsidR="006D7620" w:rsidRPr="00877338" w:rsidRDefault="006D7620" w:rsidP="006D7620">
      <w:pPr>
        <w:pStyle w:val="aa"/>
        <w:spacing w:after="0"/>
        <w:jc w:val="both"/>
        <w:rPr>
          <w:b/>
        </w:rPr>
      </w:pPr>
      <w:r w:rsidRPr="00877338">
        <w:rPr>
          <w:b/>
          <w:i/>
        </w:rPr>
        <w:t>Занятие 4.</w:t>
      </w:r>
      <w:r>
        <w:t xml:space="preserve"> Анализ физической сущности эффекта светоиндуцированного дрейфа и других светоиндуцированных газокинетических эффектов</w:t>
      </w:r>
      <w:r w:rsidR="00877338">
        <w:t>.</w:t>
      </w:r>
      <w:r>
        <w:t xml:space="preserve"> </w:t>
      </w:r>
      <w:r w:rsidR="00877338">
        <w:rPr>
          <w:b/>
        </w:rPr>
        <w:t>(1 час)</w:t>
      </w:r>
    </w:p>
    <w:p w:rsidR="006D7620" w:rsidRDefault="006D7620" w:rsidP="006D7620">
      <w:pPr>
        <w:pStyle w:val="aa"/>
        <w:spacing w:after="0"/>
        <w:jc w:val="both"/>
      </w:pPr>
    </w:p>
    <w:p w:rsidR="006D7620" w:rsidRPr="00662429" w:rsidRDefault="006D7620" w:rsidP="006D7620">
      <w:pPr>
        <w:pStyle w:val="aa"/>
        <w:spacing w:after="0"/>
        <w:jc w:val="both"/>
        <w:rPr>
          <w:b/>
        </w:rPr>
      </w:pPr>
      <w:r w:rsidRPr="00877338">
        <w:rPr>
          <w:b/>
          <w:i/>
        </w:rPr>
        <w:t>Занятие 5.</w:t>
      </w:r>
      <w:r>
        <w:rPr>
          <w:i/>
        </w:rPr>
        <w:t xml:space="preserve"> </w:t>
      </w:r>
      <w:r w:rsidR="00D02E64" w:rsidRPr="00D02E64">
        <w:t>Анализ</w:t>
      </w:r>
      <w:r w:rsidR="00D02E64">
        <w:t xml:space="preserve"> Эффекта СИД как реализацию демона Максвелла</w:t>
      </w:r>
      <w:r w:rsidR="00877338">
        <w:rPr>
          <w:i/>
        </w:rPr>
        <w:t>.</w:t>
      </w:r>
      <w:r>
        <w:t xml:space="preserve"> </w:t>
      </w:r>
      <w:r w:rsidRPr="00662429">
        <w:rPr>
          <w:b/>
        </w:rPr>
        <w:t>(</w:t>
      </w:r>
      <w:r w:rsidR="00D02E64" w:rsidRPr="00662429">
        <w:rPr>
          <w:b/>
        </w:rPr>
        <w:t>1</w:t>
      </w:r>
      <w:r w:rsidR="00662429" w:rsidRPr="00662429">
        <w:rPr>
          <w:b/>
        </w:rPr>
        <w:t xml:space="preserve"> час)</w:t>
      </w:r>
    </w:p>
    <w:p w:rsidR="006D7620" w:rsidRDefault="006D7620" w:rsidP="006D7620">
      <w:pPr>
        <w:pStyle w:val="aa"/>
        <w:spacing w:after="0"/>
        <w:jc w:val="both"/>
      </w:pPr>
    </w:p>
    <w:p w:rsidR="006D7620" w:rsidRDefault="006D7620" w:rsidP="006D7620">
      <w:pPr>
        <w:pStyle w:val="aa"/>
        <w:spacing w:after="0"/>
        <w:jc w:val="both"/>
      </w:pPr>
      <w:r w:rsidRPr="00662429">
        <w:rPr>
          <w:b/>
          <w:i/>
        </w:rPr>
        <w:t>Занятие 6</w:t>
      </w:r>
      <w:r w:rsidRPr="009017B5">
        <w:rPr>
          <w:i/>
        </w:rPr>
        <w:t>.</w:t>
      </w:r>
      <w:r>
        <w:rPr>
          <w:i/>
        </w:rPr>
        <w:t xml:space="preserve"> </w:t>
      </w:r>
      <w:r w:rsidR="00D02E64">
        <w:t>Анализ возможностей столкновительно обусловленной лазерной генерации</w:t>
      </w:r>
      <w:r w:rsidR="00662429">
        <w:t>.</w:t>
      </w:r>
      <w:r w:rsidRPr="00DC55E9">
        <w:t xml:space="preserve"> </w:t>
      </w:r>
      <w:r w:rsidRPr="00662429">
        <w:rPr>
          <w:b/>
        </w:rPr>
        <w:t>(</w:t>
      </w:r>
      <w:r w:rsidR="00D02E64" w:rsidRPr="00662429">
        <w:rPr>
          <w:b/>
        </w:rPr>
        <w:t>1</w:t>
      </w:r>
      <w:r w:rsidRPr="00662429">
        <w:rPr>
          <w:b/>
        </w:rPr>
        <w:t xml:space="preserve"> час)</w:t>
      </w:r>
    </w:p>
    <w:p w:rsidR="006D7620" w:rsidRDefault="006D7620" w:rsidP="006D7620">
      <w:pPr>
        <w:pStyle w:val="aa"/>
        <w:spacing w:after="0"/>
        <w:jc w:val="both"/>
      </w:pPr>
    </w:p>
    <w:p w:rsidR="00D02E64" w:rsidRPr="00214BEC" w:rsidRDefault="00D02E64" w:rsidP="00D02E64">
      <w:pPr>
        <w:spacing w:after="120"/>
        <w:jc w:val="center"/>
        <w:rPr>
          <w:b/>
        </w:rPr>
      </w:pPr>
      <w:r w:rsidRPr="00214BEC">
        <w:rPr>
          <w:b/>
        </w:rPr>
        <w:t>Самостоятельная работа студентов (36 часов)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1"/>
        <w:gridCol w:w="1815"/>
      </w:tblGrid>
      <w:tr w:rsidR="00D02E64" w:rsidRPr="00214BEC" w:rsidTr="00B449AA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E64" w:rsidRPr="00214BEC" w:rsidRDefault="00D02E64" w:rsidP="00CC52B3">
            <w:pPr>
              <w:spacing w:line="254" w:lineRule="auto"/>
              <w:jc w:val="center"/>
              <w:rPr>
                <w:lang w:eastAsia="en-US"/>
              </w:rPr>
            </w:pPr>
            <w:r w:rsidRPr="00214BEC">
              <w:rPr>
                <w:lang w:eastAsia="en-US"/>
              </w:rPr>
              <w:t>Перечень занятий на СРС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E64" w:rsidRPr="00214BEC" w:rsidRDefault="00D02E64" w:rsidP="00CC52B3">
            <w:pPr>
              <w:spacing w:line="254" w:lineRule="auto"/>
              <w:jc w:val="center"/>
              <w:rPr>
                <w:lang w:eastAsia="en-US"/>
              </w:rPr>
            </w:pPr>
            <w:r w:rsidRPr="00214BEC">
              <w:rPr>
                <w:lang w:eastAsia="en-US"/>
              </w:rPr>
              <w:t>Объем, час</w:t>
            </w:r>
          </w:p>
        </w:tc>
      </w:tr>
      <w:tr w:rsidR="00D02E64" w:rsidRPr="00214BEC" w:rsidTr="00B449AA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E64" w:rsidRPr="00214BEC" w:rsidRDefault="00D02E64" w:rsidP="00CC52B3">
            <w:pPr>
              <w:spacing w:line="254" w:lineRule="auto"/>
              <w:rPr>
                <w:lang w:eastAsia="en-US"/>
              </w:rPr>
            </w:pPr>
            <w:r w:rsidRPr="00214BEC">
              <w:rPr>
                <w:lang w:eastAsia="en-US"/>
              </w:rPr>
              <w:t>Подготовка к практическим занятиям.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E64" w:rsidRPr="00214BEC" w:rsidRDefault="00D02E64" w:rsidP="00CC52B3">
            <w:pPr>
              <w:spacing w:line="254" w:lineRule="auto"/>
              <w:jc w:val="center"/>
              <w:rPr>
                <w:lang w:eastAsia="en-US"/>
              </w:rPr>
            </w:pPr>
            <w:r w:rsidRPr="00214BEC">
              <w:rPr>
                <w:lang w:eastAsia="en-US"/>
              </w:rPr>
              <w:t>6</w:t>
            </w:r>
          </w:p>
        </w:tc>
      </w:tr>
      <w:tr w:rsidR="00D02E64" w:rsidRPr="00214BEC" w:rsidTr="00B449AA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E64" w:rsidRPr="00214BEC" w:rsidRDefault="00D02E64" w:rsidP="00CC52B3">
            <w:pPr>
              <w:spacing w:line="254" w:lineRule="auto"/>
              <w:rPr>
                <w:lang w:eastAsia="en-US"/>
              </w:rPr>
            </w:pPr>
            <w:r w:rsidRPr="00214BEC">
              <w:rPr>
                <w:lang w:eastAsia="en-US"/>
              </w:rPr>
              <w:t>Подготовка к контрольным работам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E64" w:rsidRPr="00214BEC" w:rsidRDefault="00D02E64" w:rsidP="00CC52B3">
            <w:pPr>
              <w:spacing w:line="254" w:lineRule="auto"/>
              <w:jc w:val="center"/>
              <w:rPr>
                <w:lang w:eastAsia="en-US"/>
              </w:rPr>
            </w:pPr>
            <w:r w:rsidRPr="00214BEC">
              <w:rPr>
                <w:lang w:eastAsia="en-US"/>
              </w:rPr>
              <w:t>6</w:t>
            </w:r>
          </w:p>
        </w:tc>
      </w:tr>
      <w:tr w:rsidR="00D02E64" w:rsidRPr="00214BEC" w:rsidTr="00B449AA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E64" w:rsidRPr="00214BEC" w:rsidRDefault="00D02E64" w:rsidP="00CC52B3">
            <w:pPr>
              <w:spacing w:line="254" w:lineRule="auto"/>
              <w:rPr>
                <w:lang w:eastAsia="en-US"/>
              </w:rPr>
            </w:pPr>
            <w:r w:rsidRPr="00214BEC">
              <w:rPr>
                <w:lang w:eastAsia="en-US"/>
              </w:rPr>
              <w:t>Изучение теоретического материала, не освещаемого на лекциях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E64" w:rsidRPr="00214BEC" w:rsidRDefault="00D02E64" w:rsidP="00CC52B3">
            <w:pPr>
              <w:spacing w:line="254" w:lineRule="auto"/>
              <w:jc w:val="center"/>
              <w:rPr>
                <w:lang w:eastAsia="en-US"/>
              </w:rPr>
            </w:pPr>
            <w:r w:rsidRPr="00214BEC">
              <w:rPr>
                <w:lang w:eastAsia="en-US"/>
              </w:rPr>
              <w:t>6</w:t>
            </w:r>
          </w:p>
        </w:tc>
      </w:tr>
      <w:tr w:rsidR="00D02E64" w:rsidTr="00B449AA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E64" w:rsidRPr="00214BEC" w:rsidRDefault="00D02E64" w:rsidP="00CC52B3">
            <w:pPr>
              <w:spacing w:line="254" w:lineRule="auto"/>
              <w:rPr>
                <w:lang w:eastAsia="en-US"/>
              </w:rPr>
            </w:pPr>
            <w:r w:rsidRPr="00214BEC">
              <w:rPr>
                <w:lang w:eastAsia="en-US"/>
              </w:rPr>
              <w:t>Подготовка к экзамену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E64" w:rsidRDefault="00D02E64" w:rsidP="00CC52B3">
            <w:pPr>
              <w:spacing w:line="254" w:lineRule="auto"/>
              <w:jc w:val="center"/>
              <w:rPr>
                <w:lang w:eastAsia="en-US"/>
              </w:rPr>
            </w:pPr>
            <w:r w:rsidRPr="00214BEC">
              <w:rPr>
                <w:lang w:eastAsia="en-US"/>
              </w:rPr>
              <w:t>18</w:t>
            </w:r>
          </w:p>
        </w:tc>
      </w:tr>
    </w:tbl>
    <w:p w:rsidR="00D02E64" w:rsidRPr="000676CA" w:rsidRDefault="00D02E64" w:rsidP="0034520E">
      <w:pPr>
        <w:pStyle w:val="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bookmarkStart w:id="4" w:name="_Toc132887693"/>
      <w:r w:rsidRPr="000676CA">
        <w:rPr>
          <w:rFonts w:ascii="Times New Roman" w:hAnsi="Times New Roman"/>
          <w:sz w:val="24"/>
          <w:szCs w:val="24"/>
        </w:rPr>
        <w:t>Перечень учебной литературы.</w:t>
      </w:r>
      <w:bookmarkEnd w:id="4"/>
    </w:p>
    <w:p w:rsidR="00D02E64" w:rsidRPr="002B1D9F" w:rsidRDefault="00D02E64" w:rsidP="00D02E64">
      <w:pPr>
        <w:pStyle w:val="af2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Ландау Л.Д., Лифшиц Е.М. </w:t>
      </w:r>
      <w:r>
        <w:rPr>
          <w:sz w:val="24"/>
          <w:szCs w:val="24"/>
        </w:rPr>
        <w:t>Ква</w:t>
      </w:r>
      <w:r w:rsidR="00FA7A41">
        <w:rPr>
          <w:sz w:val="24"/>
          <w:szCs w:val="24"/>
        </w:rPr>
        <w:t>нтовая механика. М.: Наука, 1969</w:t>
      </w:r>
      <w:r>
        <w:rPr>
          <w:sz w:val="24"/>
          <w:szCs w:val="24"/>
        </w:rPr>
        <w:t>.</w:t>
      </w:r>
      <w:r w:rsidR="004352AF">
        <w:rPr>
          <w:sz w:val="24"/>
          <w:szCs w:val="24"/>
        </w:rPr>
        <w:t>(160 экз.)</w:t>
      </w:r>
    </w:p>
    <w:p w:rsidR="00D02E64" w:rsidRPr="00990F22" w:rsidRDefault="00D02E64" w:rsidP="00D02E64">
      <w:pPr>
        <w:pStyle w:val="af2"/>
        <w:numPr>
          <w:ilvl w:val="0"/>
          <w:numId w:val="5"/>
        </w:numPr>
        <w:rPr>
          <w:sz w:val="24"/>
          <w:szCs w:val="24"/>
        </w:rPr>
      </w:pPr>
      <w:r w:rsidRPr="00737A03">
        <w:rPr>
          <w:b/>
          <w:bCs/>
          <w:sz w:val="24"/>
          <w:szCs w:val="24"/>
        </w:rPr>
        <w:t>Шалагин А.М.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Основы нелинейной спект</w:t>
      </w:r>
      <w:r w:rsidR="004352AF">
        <w:rPr>
          <w:sz w:val="24"/>
          <w:szCs w:val="24"/>
        </w:rPr>
        <w:t>роскопии. Новосибирск: НГУ, 2008</w:t>
      </w:r>
      <w:r>
        <w:rPr>
          <w:sz w:val="24"/>
          <w:szCs w:val="24"/>
        </w:rPr>
        <w:t>.</w:t>
      </w:r>
      <w:r w:rsidR="004352AF">
        <w:rPr>
          <w:sz w:val="24"/>
          <w:szCs w:val="24"/>
        </w:rPr>
        <w:t xml:space="preserve">, </w:t>
      </w:r>
      <w:r w:rsidR="004352AF" w:rsidRPr="004352AF">
        <w:rPr>
          <w:sz w:val="24"/>
          <w:szCs w:val="24"/>
        </w:rPr>
        <w:t>ISBN 978-5-94356-624-0</w:t>
      </w:r>
      <w:r w:rsidR="004352AF">
        <w:rPr>
          <w:sz w:val="24"/>
          <w:szCs w:val="24"/>
        </w:rPr>
        <w:t xml:space="preserve"> (6 экз.)</w:t>
      </w:r>
    </w:p>
    <w:p w:rsidR="00D02E64" w:rsidRPr="00071DA9" w:rsidRDefault="00D02E64" w:rsidP="00D02E64">
      <w:pPr>
        <w:pStyle w:val="af2"/>
        <w:numPr>
          <w:ilvl w:val="0"/>
          <w:numId w:val="5"/>
        </w:numPr>
        <w:rPr>
          <w:sz w:val="24"/>
          <w:szCs w:val="24"/>
        </w:rPr>
      </w:pPr>
      <w:r w:rsidRPr="00071DA9">
        <w:rPr>
          <w:b/>
          <w:bCs/>
          <w:sz w:val="24"/>
          <w:szCs w:val="24"/>
        </w:rPr>
        <w:t>Раутиан С.Г., Смирнов Г.И., Шалагин А.М.</w:t>
      </w:r>
      <w:r w:rsidRPr="00071DA9">
        <w:rPr>
          <w:sz w:val="24"/>
          <w:szCs w:val="24"/>
        </w:rPr>
        <w:t xml:space="preserve"> Нелинейные резонансы в спектрах атомов и молекул. Новосибирск: Наука, 1979.</w:t>
      </w:r>
      <w:r w:rsidR="004352AF">
        <w:rPr>
          <w:sz w:val="24"/>
          <w:szCs w:val="24"/>
        </w:rPr>
        <w:t xml:space="preserve"> (73 экз.)</w:t>
      </w:r>
    </w:p>
    <w:p w:rsidR="00A96A51" w:rsidRPr="00A24050" w:rsidRDefault="000676CA" w:rsidP="00A24050">
      <w:r>
        <w:t xml:space="preserve"> </w:t>
      </w:r>
    </w:p>
    <w:p w:rsidR="001717EF" w:rsidRPr="00662429" w:rsidRDefault="001717EF" w:rsidP="008E0435">
      <w:pPr>
        <w:pStyle w:val="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bookmarkStart w:id="5" w:name="_Toc132887694"/>
      <w:r w:rsidRPr="00662429">
        <w:rPr>
          <w:rFonts w:ascii="Times New Roman" w:hAnsi="Times New Roman"/>
          <w:sz w:val="24"/>
          <w:szCs w:val="24"/>
        </w:rPr>
        <w:t>Перечень учебно-методических материалов по самостоятельной работе обучающихся.</w:t>
      </w:r>
      <w:bookmarkEnd w:id="5"/>
    </w:p>
    <w:p w:rsidR="00A96A51" w:rsidRDefault="00A96A51" w:rsidP="00A96A51"/>
    <w:p w:rsidR="00A96A51" w:rsidRPr="00662429" w:rsidRDefault="00A96A51" w:rsidP="00A96A51">
      <w:pPr>
        <w:rPr>
          <w:bCs/>
        </w:rPr>
      </w:pPr>
      <w:r w:rsidRPr="00F83AA2">
        <w:t>[</w:t>
      </w:r>
      <w:r>
        <w:t>1</w:t>
      </w:r>
      <w:r w:rsidRPr="00F83AA2">
        <w:t xml:space="preserve">] </w:t>
      </w:r>
      <w:r w:rsidRPr="00662429">
        <w:rPr>
          <w:b/>
          <w:bCs/>
        </w:rPr>
        <w:t xml:space="preserve">Шалагин А.М. </w:t>
      </w:r>
      <w:r w:rsidRPr="00662429">
        <w:rPr>
          <w:bCs/>
        </w:rPr>
        <w:t>Светоиндуцированный дрейф.</w:t>
      </w:r>
      <w:r w:rsidRPr="00662429">
        <w:t xml:space="preserve"> </w:t>
      </w:r>
      <w:r w:rsidRPr="00662429">
        <w:rPr>
          <w:bCs/>
        </w:rPr>
        <w:t>Физическая энциклопедия. В 5-ти томах. — М.: Советская энциклопедия. Главный редактор А. М. Прохоров.1988.</w:t>
      </w:r>
    </w:p>
    <w:p w:rsidR="00A96A51" w:rsidRPr="000676CA" w:rsidRDefault="00A96A51" w:rsidP="00A96A51">
      <w:pPr>
        <w:rPr>
          <w:bCs/>
          <w:lang w:val="en-US"/>
        </w:rPr>
      </w:pPr>
      <w:r w:rsidRPr="00662429">
        <w:rPr>
          <w:bCs/>
        </w:rPr>
        <w:t>[</w:t>
      </w:r>
      <w:r>
        <w:rPr>
          <w:bCs/>
        </w:rPr>
        <w:t>2</w:t>
      </w:r>
      <w:r w:rsidRPr="00662429">
        <w:rPr>
          <w:bCs/>
        </w:rPr>
        <w:t xml:space="preserve">] </w:t>
      </w:r>
      <w:r w:rsidRPr="00662429">
        <w:rPr>
          <w:b/>
          <w:bCs/>
        </w:rPr>
        <w:t xml:space="preserve">Хохлова В.Л. </w:t>
      </w:r>
      <w:r w:rsidRPr="00662429">
        <w:rPr>
          <w:bCs/>
        </w:rPr>
        <w:t>Химически пекулярные звезды. Физическая энциклопедия. В 5-ти томах. — М.: Советская энциклопедия. Главный</w:t>
      </w:r>
      <w:r w:rsidRPr="000676CA">
        <w:rPr>
          <w:bCs/>
          <w:lang w:val="en-US"/>
        </w:rPr>
        <w:t xml:space="preserve"> </w:t>
      </w:r>
      <w:r w:rsidRPr="00662429">
        <w:rPr>
          <w:bCs/>
        </w:rPr>
        <w:t>редактор</w:t>
      </w:r>
      <w:r w:rsidRPr="000676CA">
        <w:rPr>
          <w:bCs/>
          <w:lang w:val="en-US"/>
        </w:rPr>
        <w:t xml:space="preserve"> </w:t>
      </w:r>
      <w:r w:rsidRPr="00662429">
        <w:rPr>
          <w:bCs/>
        </w:rPr>
        <w:t>А</w:t>
      </w:r>
      <w:r w:rsidRPr="000676CA">
        <w:rPr>
          <w:bCs/>
          <w:lang w:val="en-US"/>
        </w:rPr>
        <w:t xml:space="preserve">. </w:t>
      </w:r>
      <w:r w:rsidRPr="00662429">
        <w:rPr>
          <w:bCs/>
        </w:rPr>
        <w:t>М</w:t>
      </w:r>
      <w:r w:rsidRPr="000676CA">
        <w:rPr>
          <w:bCs/>
          <w:lang w:val="en-US"/>
        </w:rPr>
        <w:t xml:space="preserve">. </w:t>
      </w:r>
      <w:r w:rsidRPr="00662429">
        <w:rPr>
          <w:bCs/>
        </w:rPr>
        <w:t>Прохоров</w:t>
      </w:r>
      <w:r w:rsidRPr="000676CA">
        <w:rPr>
          <w:bCs/>
          <w:lang w:val="en-US"/>
        </w:rPr>
        <w:t>.1988.</w:t>
      </w:r>
    </w:p>
    <w:p w:rsidR="00A96A51" w:rsidRPr="000676CA" w:rsidRDefault="00A96A51" w:rsidP="00A96A51">
      <w:pPr>
        <w:suppressAutoHyphens/>
        <w:rPr>
          <w:lang w:val="en-US"/>
        </w:rPr>
      </w:pPr>
      <w:r>
        <w:rPr>
          <w:bCs/>
          <w:lang w:val="en-US"/>
        </w:rPr>
        <w:t>[3</w:t>
      </w:r>
      <w:r w:rsidRPr="000676CA">
        <w:rPr>
          <w:bCs/>
          <w:lang w:val="en-US"/>
        </w:rPr>
        <w:t xml:space="preserve">] </w:t>
      </w:r>
      <w:r w:rsidRPr="002B1D9F">
        <w:rPr>
          <w:b/>
          <w:lang w:val="en-US"/>
        </w:rPr>
        <w:t>Rautian S.G., Shalagin A.M.</w:t>
      </w:r>
      <w:r w:rsidRPr="002B1D9F">
        <w:rPr>
          <w:lang w:val="en-US"/>
        </w:rPr>
        <w:t xml:space="preserve"> </w:t>
      </w:r>
      <w:r>
        <w:rPr>
          <w:lang w:val="en-US"/>
        </w:rPr>
        <w:t>Rinetic</w:t>
      </w:r>
      <w:r w:rsidRPr="002B1D9F">
        <w:rPr>
          <w:lang w:val="en-US"/>
        </w:rPr>
        <w:t xml:space="preserve"> </w:t>
      </w:r>
      <w:r>
        <w:rPr>
          <w:lang w:val="en-US"/>
        </w:rPr>
        <w:t>Problems</w:t>
      </w:r>
      <w:r w:rsidRPr="002B1D9F">
        <w:rPr>
          <w:lang w:val="en-US"/>
        </w:rPr>
        <w:t xml:space="preserve"> </w:t>
      </w:r>
      <w:r>
        <w:rPr>
          <w:lang w:val="en-US"/>
        </w:rPr>
        <w:t>of</w:t>
      </w:r>
      <w:r w:rsidRPr="002B1D9F">
        <w:rPr>
          <w:lang w:val="en-US"/>
        </w:rPr>
        <w:t xml:space="preserve"> </w:t>
      </w:r>
      <w:r>
        <w:rPr>
          <w:lang w:val="en-US"/>
        </w:rPr>
        <w:t>Non</w:t>
      </w:r>
      <w:r w:rsidRPr="002B1D9F">
        <w:rPr>
          <w:lang w:val="en-US"/>
        </w:rPr>
        <w:t>-</w:t>
      </w:r>
      <w:r>
        <w:rPr>
          <w:lang w:val="en-US"/>
        </w:rPr>
        <w:t>Linear</w:t>
      </w:r>
      <w:r w:rsidRPr="002B1D9F">
        <w:rPr>
          <w:lang w:val="en-US"/>
        </w:rPr>
        <w:t xml:space="preserve"> </w:t>
      </w:r>
      <w:r>
        <w:rPr>
          <w:lang w:val="en-US"/>
        </w:rPr>
        <w:t>Spectroscopy</w:t>
      </w:r>
      <w:r w:rsidRPr="002B1D9F">
        <w:rPr>
          <w:lang w:val="en-US"/>
        </w:rPr>
        <w:t xml:space="preserve">. </w:t>
      </w:r>
      <w:r>
        <w:rPr>
          <w:lang w:val="en-US"/>
        </w:rPr>
        <w:t>North</w:t>
      </w:r>
      <w:r w:rsidRPr="000676CA">
        <w:rPr>
          <w:lang w:val="en-US"/>
        </w:rPr>
        <w:t>-</w:t>
      </w:r>
      <w:r>
        <w:rPr>
          <w:lang w:val="en-US"/>
        </w:rPr>
        <w:t>Holland</w:t>
      </w:r>
      <w:r w:rsidRPr="000676CA">
        <w:rPr>
          <w:lang w:val="en-US"/>
        </w:rPr>
        <w:t>. 1991.</w:t>
      </w:r>
    </w:p>
    <w:p w:rsidR="00A96A51" w:rsidRPr="000676CA" w:rsidRDefault="00A96A51" w:rsidP="00A96A51">
      <w:pPr>
        <w:rPr>
          <w:lang w:val="en-US"/>
        </w:rPr>
      </w:pPr>
    </w:p>
    <w:p w:rsidR="001717EF" w:rsidRPr="00662429" w:rsidRDefault="001717EF" w:rsidP="008E0435">
      <w:pPr>
        <w:pStyle w:val="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bookmarkStart w:id="6" w:name="_Toc132887695"/>
      <w:r w:rsidRPr="00662429">
        <w:rPr>
          <w:rFonts w:ascii="Times New Roman" w:hAnsi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дисциплины.</w:t>
      </w:r>
      <w:bookmarkEnd w:id="6"/>
    </w:p>
    <w:p w:rsidR="001717EF" w:rsidRDefault="001717EF" w:rsidP="001717EF">
      <w:pPr>
        <w:ind w:firstLine="567"/>
      </w:pPr>
      <w:r>
        <w:t>Для освоения дисциплины используются следующие ресурсы:</w:t>
      </w:r>
    </w:p>
    <w:p w:rsidR="001717EF" w:rsidRDefault="001717EF" w:rsidP="001717EF">
      <w:pPr>
        <w:ind w:firstLine="567"/>
      </w:pPr>
      <w:r>
        <w:t>-  электронная информационно-образовательная среда НГУ (ЭИОС);</w:t>
      </w:r>
    </w:p>
    <w:p w:rsidR="001717EF" w:rsidRDefault="001717EF" w:rsidP="001717EF">
      <w:pPr>
        <w:ind w:firstLine="567"/>
      </w:pPr>
      <w:r>
        <w:t>- образовательные интернет-порталы;</w:t>
      </w:r>
    </w:p>
    <w:p w:rsidR="001717EF" w:rsidRDefault="001717EF" w:rsidP="001717EF">
      <w:pPr>
        <w:ind w:firstLine="567"/>
      </w:pPr>
      <w:r>
        <w:t>- информационно-телекоммуникационная сеть Интернет.</w:t>
      </w:r>
    </w:p>
    <w:p w:rsidR="001717EF" w:rsidRDefault="001717EF" w:rsidP="001717EF">
      <w:pPr>
        <w:pStyle w:val="aa"/>
        <w:spacing w:after="0"/>
        <w:jc w:val="both"/>
      </w:pPr>
    </w:p>
    <w:p w:rsidR="001717EF" w:rsidRDefault="001717EF" w:rsidP="001717E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t>7.1 Современные профессиональные базы данных</w:t>
      </w:r>
    </w:p>
    <w:p w:rsidR="001717EF" w:rsidRDefault="001717EF" w:rsidP="001717E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Не используются.</w:t>
      </w:r>
    </w:p>
    <w:p w:rsidR="001717EF" w:rsidRDefault="001717EF" w:rsidP="001717E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lang w:eastAsia="en-US"/>
        </w:rPr>
      </w:pPr>
    </w:p>
    <w:p w:rsidR="001717EF" w:rsidRDefault="001717EF" w:rsidP="001717E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t>7.2. Информационные справочные системы</w:t>
      </w:r>
    </w:p>
    <w:p w:rsidR="001717EF" w:rsidRDefault="001717EF" w:rsidP="001717E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Не используются.</w:t>
      </w:r>
    </w:p>
    <w:p w:rsidR="001717EF" w:rsidRPr="00662429" w:rsidRDefault="001717EF" w:rsidP="008E0435">
      <w:pPr>
        <w:pStyle w:val="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bookmarkStart w:id="7" w:name="_Toc132887696"/>
      <w:r w:rsidRPr="00662429">
        <w:rPr>
          <w:rFonts w:ascii="Times New Roman" w:hAnsi="Times New Roman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дисциплине.</w:t>
      </w:r>
      <w:bookmarkEnd w:id="7"/>
    </w:p>
    <w:p w:rsidR="001717EF" w:rsidRDefault="001717EF" w:rsidP="001717EF">
      <w:pPr>
        <w:ind w:firstLine="567"/>
        <w:jc w:val="both"/>
        <w:rPr>
          <w:color w:val="000000"/>
        </w:rPr>
      </w:pPr>
      <w:r w:rsidRPr="00662429">
        <w:rPr>
          <w:color w:val="000000"/>
        </w:rPr>
        <w:t>Для обеспечения реализации дисциплины используется</w:t>
      </w:r>
      <w:r>
        <w:rPr>
          <w:color w:val="000000"/>
        </w:rPr>
        <w:t xml:space="preserve"> стандартный комплект программного обеспечения (ПО), включающий регулярно обновляемое лицензионное ПО Windows и MS Office.</w:t>
      </w:r>
    </w:p>
    <w:p w:rsidR="001717EF" w:rsidRDefault="001717EF" w:rsidP="001717EF">
      <w:pPr>
        <w:ind w:firstLine="567"/>
        <w:jc w:val="both"/>
        <w:rPr>
          <w:color w:val="000000"/>
        </w:rPr>
      </w:pPr>
      <w:r>
        <w:rPr>
          <w:color w:val="000000"/>
        </w:rPr>
        <w:t>Использование специализированного программного обеспечения для изучения дисциплины не требуется.</w:t>
      </w:r>
    </w:p>
    <w:p w:rsidR="001717EF" w:rsidRPr="00662429" w:rsidRDefault="001717EF" w:rsidP="008E0435">
      <w:pPr>
        <w:pStyle w:val="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bookmarkStart w:id="8" w:name="_Toc132887697"/>
      <w:r w:rsidRPr="00662429">
        <w:rPr>
          <w:rFonts w:ascii="Times New Roman" w:hAnsi="Times New Roman"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дисциплине.</w:t>
      </w:r>
      <w:bookmarkEnd w:id="8"/>
    </w:p>
    <w:p w:rsidR="001717EF" w:rsidRDefault="001717EF" w:rsidP="001717EF">
      <w:pPr>
        <w:ind w:firstLine="567"/>
      </w:pPr>
      <w:r w:rsidRPr="00662429">
        <w:t>Для реализации дисциплины «</w:t>
      </w:r>
      <w:r w:rsidR="008E0435" w:rsidRPr="00662429">
        <w:t>Кинетические проблемы</w:t>
      </w:r>
      <w:r w:rsidR="008E0435">
        <w:t xml:space="preserve"> нелинейной спектроскопии</w:t>
      </w:r>
      <w:r>
        <w:t>» используются специальные помещения:</w:t>
      </w:r>
    </w:p>
    <w:p w:rsidR="001717EF" w:rsidRDefault="001717EF" w:rsidP="001717EF">
      <w:pPr>
        <w:ind w:firstLine="567"/>
      </w:pPr>
      <w:r>
        <w:t xml:space="preserve">1. Учебные аудитории для проведения занятий лекционного типа, практических занятий, курсового проектирования (выполнения курсовых работ), групповых и индивидуальных консультаций, текущего контроля, итоговой аттестации. </w:t>
      </w:r>
    </w:p>
    <w:p w:rsidR="001717EF" w:rsidRDefault="001717EF" w:rsidP="001717EF">
      <w:pPr>
        <w:suppressAutoHyphens/>
        <w:ind w:firstLine="567"/>
        <w:jc w:val="both"/>
      </w:pPr>
      <w:r>
        <w:t>2. Помещения для самостоятельной работы обучающихся.</w:t>
      </w:r>
    </w:p>
    <w:p w:rsidR="001717EF" w:rsidRDefault="001717EF" w:rsidP="001717EF">
      <w:pPr>
        <w:suppressAutoHyphens/>
        <w:ind w:firstLine="567"/>
        <w:jc w:val="both"/>
      </w:pPr>
    </w:p>
    <w:p w:rsidR="001717EF" w:rsidRDefault="001717EF" w:rsidP="001717EF">
      <w:pPr>
        <w:suppressAutoHyphens/>
        <w:ind w:firstLine="567"/>
        <w:jc w:val="both"/>
      </w:pPr>
      <w:r>
        <w:t>Учебные 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E0435" w:rsidRDefault="008E0435" w:rsidP="008E0435">
      <w:pPr>
        <w:suppressAutoHyphens/>
        <w:ind w:firstLine="567"/>
        <w:jc w:val="both"/>
      </w:pPr>
      <w: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НГУ.</w:t>
      </w:r>
    </w:p>
    <w:p w:rsidR="008E0435" w:rsidRDefault="008E0435" w:rsidP="008E0435">
      <w:pPr>
        <w:suppressAutoHyphens/>
        <w:ind w:firstLine="709"/>
        <w:jc w:val="both"/>
        <w:rPr>
          <w:bCs/>
        </w:rPr>
      </w:pPr>
      <w:r>
        <w:rPr>
          <w:bCs/>
        </w:rPr>
        <w:t>Материально-техническое обеспечение образовательного процесса по дисциплине для обучающихся из числа лиц с ограниченными возможностями здоровья осуществляется согласно «Порядку организации и осуществления образовательной деятельности по образовательным программам для инвалидов и лиц с ограниченными возможностями здоровья в Новосибирском государственном университете».</w:t>
      </w:r>
    </w:p>
    <w:p w:rsidR="008E0435" w:rsidRPr="00662429" w:rsidRDefault="008E0435" w:rsidP="008E0435">
      <w:pPr>
        <w:pStyle w:val="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bookmarkStart w:id="9" w:name="_Toc132887698"/>
      <w:r w:rsidRPr="00662429">
        <w:rPr>
          <w:rFonts w:ascii="Times New Roman" w:hAnsi="Times New Roman"/>
          <w:sz w:val="24"/>
          <w:szCs w:val="24"/>
        </w:rPr>
        <w:t xml:space="preserve">Оценочные средства для проведения текущего контроля и </w:t>
      </w:r>
      <w:r w:rsidR="00EB251D" w:rsidRPr="00662429">
        <w:rPr>
          <w:rFonts w:ascii="Times New Roman" w:hAnsi="Times New Roman"/>
          <w:sz w:val="24"/>
          <w:szCs w:val="24"/>
        </w:rPr>
        <w:t>итогов</w:t>
      </w:r>
      <w:r w:rsidRPr="00662429">
        <w:rPr>
          <w:rFonts w:ascii="Times New Roman" w:hAnsi="Times New Roman"/>
          <w:sz w:val="24"/>
          <w:szCs w:val="24"/>
        </w:rPr>
        <w:t>ой аттестации по дисциплине.</w:t>
      </w:r>
      <w:bookmarkEnd w:id="9"/>
    </w:p>
    <w:p w:rsidR="008E0435" w:rsidRDefault="008E0435" w:rsidP="008E0435">
      <w:pPr>
        <w:ind w:firstLine="567"/>
        <w:jc w:val="center"/>
        <w:rPr>
          <w:b/>
          <w:iCs/>
          <w:highlight w:val="white"/>
        </w:rPr>
      </w:pPr>
      <w:r>
        <w:rPr>
          <w:b/>
          <w:iCs/>
          <w:highlight w:val="white"/>
        </w:rPr>
        <w:t xml:space="preserve">10.1 Порядок проведения текущего контроля и </w:t>
      </w:r>
      <w:r w:rsidR="00EB251D">
        <w:rPr>
          <w:b/>
          <w:iCs/>
          <w:highlight w:val="white"/>
        </w:rPr>
        <w:t>итогов</w:t>
      </w:r>
      <w:r>
        <w:rPr>
          <w:b/>
          <w:iCs/>
          <w:highlight w:val="white"/>
        </w:rPr>
        <w:t xml:space="preserve">ой аттестации по </w:t>
      </w:r>
    </w:p>
    <w:p w:rsidR="008E0435" w:rsidRDefault="008E0435" w:rsidP="008E0435">
      <w:pPr>
        <w:ind w:firstLine="567"/>
        <w:jc w:val="center"/>
        <w:rPr>
          <w:b/>
          <w:iCs/>
          <w:highlight w:val="white"/>
        </w:rPr>
      </w:pPr>
      <w:r>
        <w:rPr>
          <w:b/>
          <w:iCs/>
          <w:highlight w:val="white"/>
        </w:rPr>
        <w:t>дисциплине</w:t>
      </w:r>
    </w:p>
    <w:p w:rsidR="008E0435" w:rsidRDefault="008E0435" w:rsidP="008E0435">
      <w:pPr>
        <w:pStyle w:val="af5"/>
        <w:suppressAutoHyphens/>
        <w:jc w:val="both"/>
        <w:rPr>
          <w:bCs/>
        </w:rPr>
      </w:pPr>
    </w:p>
    <w:p w:rsidR="008E0435" w:rsidRPr="00272A75" w:rsidRDefault="008E0435" w:rsidP="00B449AA">
      <w:pPr>
        <w:pStyle w:val="af5"/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72A75">
        <w:rPr>
          <w:rFonts w:ascii="Times New Roman" w:hAnsi="Times New Roman"/>
          <w:b/>
          <w:i/>
          <w:iCs/>
          <w:sz w:val="24"/>
          <w:szCs w:val="24"/>
        </w:rPr>
        <w:t>Текущий контроль</w:t>
      </w:r>
    </w:p>
    <w:p w:rsidR="008E0435" w:rsidRDefault="008E0435" w:rsidP="008E0435">
      <w:r>
        <w:tab/>
      </w:r>
      <w:r>
        <w:rPr>
          <w:bCs/>
          <w:color w:val="000000"/>
        </w:rPr>
        <w:t xml:space="preserve">Текущий контроль успеваемости студента проводится </w:t>
      </w:r>
      <w:r w:rsidR="00662429">
        <w:rPr>
          <w:bCs/>
          <w:color w:val="000000"/>
        </w:rPr>
        <w:t>путем проведения коротких самостоятельных работ в начале каждого практического занятия с решением типовых задач, разобранных на предыдущем занятии.</w:t>
      </w:r>
      <w:r>
        <w:t xml:space="preserve"> </w:t>
      </w:r>
      <w:r w:rsidR="00662429">
        <w:t xml:space="preserve">Студентам необходимо успешно выполнить 1 контрольную работу. </w:t>
      </w:r>
    </w:p>
    <w:p w:rsidR="008E0435" w:rsidRDefault="008E0435" w:rsidP="008E0435">
      <w:pPr>
        <w:pStyle w:val="af5"/>
        <w:suppressAutoHyphens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8E0435" w:rsidRPr="00272A75" w:rsidRDefault="00662429" w:rsidP="00B449AA">
      <w:pPr>
        <w:pStyle w:val="af5"/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Промежуточная</w:t>
      </w:r>
      <w:r w:rsidR="008E0435" w:rsidRPr="00272A75">
        <w:rPr>
          <w:rFonts w:ascii="Times New Roman" w:hAnsi="Times New Roman"/>
          <w:b/>
          <w:i/>
          <w:iCs/>
          <w:sz w:val="24"/>
          <w:szCs w:val="24"/>
        </w:rPr>
        <w:t xml:space="preserve"> аттестация</w:t>
      </w:r>
    </w:p>
    <w:p w:rsidR="008E0435" w:rsidRPr="00A67E46" w:rsidRDefault="008E0435" w:rsidP="008E0435">
      <w:pPr>
        <w:pStyle w:val="af0"/>
        <w:tabs>
          <w:tab w:val="clear" w:pos="756"/>
          <w:tab w:val="num" w:pos="0"/>
          <w:tab w:val="left" w:pos="2268"/>
          <w:tab w:val="left" w:pos="7996"/>
          <w:tab w:val="left" w:pos="8072"/>
          <w:tab w:val="left" w:pos="8534"/>
        </w:tabs>
        <w:spacing w:line="240" w:lineRule="auto"/>
        <w:ind w:left="0"/>
      </w:pPr>
      <w:r w:rsidRPr="00A67E46">
        <w:tab/>
        <w:t>Освоение компетенций оценивается согласно</w:t>
      </w:r>
      <w:r w:rsidRPr="00A67E46">
        <w:rPr>
          <w:color w:val="000000"/>
        </w:rPr>
        <w:t xml:space="preserve"> шкале оценки уровня сформированности компетенции</w:t>
      </w:r>
      <w:r w:rsidRPr="00A67E46">
        <w:t>. Положительная оценка по дисциплине выставляется в том случае, если заявленн</w:t>
      </w:r>
      <w:r w:rsidR="00FA7A41">
        <w:t>ая</w:t>
      </w:r>
      <w:r w:rsidRPr="00A67E46">
        <w:t xml:space="preserve"> компетенци</w:t>
      </w:r>
      <w:r w:rsidR="00FA7A41">
        <w:t>я</w:t>
      </w:r>
      <w:r w:rsidRPr="00A67E46">
        <w:t xml:space="preserve"> ПК-1</w:t>
      </w:r>
      <w:r w:rsidR="00FA7A41">
        <w:t xml:space="preserve"> сформирована</w:t>
      </w:r>
      <w:r w:rsidRPr="00A67E46">
        <w:t xml:space="preserve"> не ниже порогового уровня в части, относящейся к формированию способности использовать специализированные знания в области </w:t>
      </w:r>
      <w:r>
        <w:t>нелинейной лазерной спектроскопии</w:t>
      </w:r>
      <w:r w:rsidRPr="00A67E46">
        <w:t xml:space="preserve"> в профессиональной деятельности. </w:t>
      </w:r>
    </w:p>
    <w:p w:rsidR="008E0435" w:rsidRPr="00A67E46" w:rsidRDefault="008E0435" w:rsidP="008E0435">
      <w:pPr>
        <w:pStyle w:val="af0"/>
        <w:tabs>
          <w:tab w:val="clear" w:pos="756"/>
          <w:tab w:val="num" w:pos="0"/>
          <w:tab w:val="left" w:pos="2268"/>
          <w:tab w:val="left" w:pos="7996"/>
          <w:tab w:val="left" w:pos="8072"/>
          <w:tab w:val="left" w:pos="8534"/>
        </w:tabs>
        <w:spacing w:line="240" w:lineRule="auto"/>
        <w:ind w:left="0"/>
      </w:pPr>
      <w:r w:rsidRPr="00A67E46">
        <w:tab/>
        <w:t>Окончательная оценка работы студента в течение семестра происходит на экзамене. Экзамен проводится в конце семестра в экзаменационную сессию по билетам в устной форме. Вопросы билета подбираются таким образом, чтобы проверить уровень сформированности компетенци</w:t>
      </w:r>
      <w:r w:rsidR="00FA7A41">
        <w:t>и ПК-1.</w:t>
      </w:r>
    </w:p>
    <w:p w:rsidR="008E0435" w:rsidRDefault="008E0435" w:rsidP="00FA7A41">
      <w:pPr>
        <w:suppressAutoHyphens/>
        <w:ind w:firstLine="360"/>
        <w:jc w:val="both"/>
        <w:rPr>
          <w:bCs/>
        </w:rPr>
      </w:pPr>
      <w:r w:rsidRPr="00A67E46">
        <w:rPr>
          <w:rFonts w:cstheme="minorBidi"/>
          <w:color w:val="000000"/>
        </w:rPr>
        <w:t xml:space="preserve">Вывод об уровне сформированности компетенций принимается преподавателем. Каждый вопрос билета оценивается от 0 до 5 баллов. Положительная оценка ставится, когда все компетенции освоены не ниже порогового уровня. Оценки «отлично», «хорошо», «удовлетворительно» означают успешное прохождение </w:t>
      </w:r>
      <w:r w:rsidR="00EB251D">
        <w:rPr>
          <w:rFonts w:cstheme="minorBidi"/>
          <w:color w:val="000000"/>
        </w:rPr>
        <w:t>итогов</w:t>
      </w:r>
      <w:r w:rsidRPr="00A67E46">
        <w:rPr>
          <w:rFonts w:cstheme="minorBidi"/>
          <w:color w:val="000000"/>
        </w:rPr>
        <w:t>ой аттестации.</w:t>
      </w:r>
    </w:p>
    <w:p w:rsidR="00FA7A41" w:rsidRDefault="00FA7A41" w:rsidP="00FA7A41">
      <w:pPr>
        <w:suppressAutoHyphens/>
        <w:ind w:firstLine="360"/>
        <w:jc w:val="both"/>
        <w:rPr>
          <w:bCs/>
        </w:rPr>
      </w:pPr>
    </w:p>
    <w:p w:rsidR="00FA7A41" w:rsidRPr="00CB320B" w:rsidRDefault="00FA7A41" w:rsidP="00FA7A41">
      <w:pPr>
        <w:suppressAutoHyphens/>
        <w:jc w:val="center"/>
        <w:rPr>
          <w:b/>
          <w:bCs/>
          <w:lang w:eastAsia="zh-CN"/>
        </w:rPr>
      </w:pPr>
      <w:r w:rsidRPr="00CB320B">
        <w:rPr>
          <w:b/>
          <w:bCs/>
          <w:lang w:eastAsia="zh-CN"/>
        </w:rPr>
        <w:t>Соответствие индикаторов и результатов освоения дисциплины</w:t>
      </w:r>
    </w:p>
    <w:p w:rsidR="00FA7A41" w:rsidRPr="00CB320B" w:rsidRDefault="00FA7A41" w:rsidP="00FA7A41">
      <w:pPr>
        <w:suppressAutoHyphens/>
        <w:jc w:val="both"/>
        <w:rPr>
          <w:b/>
          <w:bCs/>
          <w:lang w:eastAsia="zh-CN"/>
        </w:rPr>
      </w:pPr>
    </w:p>
    <w:p w:rsidR="00FA7A41" w:rsidRPr="00CB320B" w:rsidRDefault="00FA7A41" w:rsidP="00FA7A41">
      <w:pPr>
        <w:suppressAutoHyphens/>
        <w:jc w:val="both"/>
        <w:rPr>
          <w:bCs/>
          <w:lang w:eastAsia="zh-CN"/>
        </w:rPr>
      </w:pPr>
      <w:r w:rsidRPr="00CB320B">
        <w:rPr>
          <w:b/>
          <w:bCs/>
          <w:lang w:eastAsia="zh-CN"/>
        </w:rPr>
        <w:t xml:space="preserve">                                                                                                                               </w:t>
      </w:r>
      <w:r w:rsidRPr="00CB320B">
        <w:rPr>
          <w:bCs/>
          <w:lang w:eastAsia="zh-CN"/>
        </w:rPr>
        <w:t>Таблица 10.1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28"/>
        <w:gridCol w:w="1984"/>
      </w:tblGrid>
      <w:tr w:rsidR="00FA7A41" w:rsidRPr="00CB320B" w:rsidTr="00B449AA">
        <w:trPr>
          <w:trHeight w:val="285"/>
        </w:trPr>
        <w:tc>
          <w:tcPr>
            <w:tcW w:w="2802" w:type="dxa"/>
            <w:shd w:val="clear" w:color="auto" w:fill="auto"/>
            <w:vAlign w:val="center"/>
          </w:tcPr>
          <w:p w:rsidR="00FA7A41" w:rsidRPr="00FD57E0" w:rsidRDefault="00FA7A41" w:rsidP="004113E8">
            <w:pPr>
              <w:jc w:val="both"/>
              <w:rPr>
                <w:b/>
                <w:color w:val="00000A"/>
                <w:szCs w:val="20"/>
              </w:rPr>
            </w:pPr>
            <w:r w:rsidRPr="00FD57E0">
              <w:rPr>
                <w:b/>
                <w:color w:val="00000A"/>
                <w:szCs w:val="20"/>
              </w:rPr>
              <w:t>Индикатор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7A41" w:rsidRPr="00FD57E0" w:rsidRDefault="00FA7A41" w:rsidP="004113E8">
            <w:pPr>
              <w:jc w:val="both"/>
              <w:rPr>
                <w:b/>
                <w:color w:val="00000A"/>
                <w:szCs w:val="20"/>
              </w:rPr>
            </w:pPr>
            <w:r w:rsidRPr="00FD57E0">
              <w:rPr>
                <w:b/>
                <w:color w:val="00000A"/>
                <w:szCs w:val="20"/>
              </w:rPr>
              <w:t>Результат обучения по дисциплине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7A41" w:rsidRPr="00FD57E0" w:rsidRDefault="00FA7A41" w:rsidP="004113E8">
            <w:pPr>
              <w:jc w:val="both"/>
              <w:rPr>
                <w:b/>
                <w:color w:val="00000A"/>
                <w:szCs w:val="20"/>
              </w:rPr>
            </w:pPr>
            <w:r w:rsidRPr="00FD57E0">
              <w:rPr>
                <w:b/>
                <w:color w:val="00000A"/>
                <w:szCs w:val="20"/>
              </w:rPr>
              <w:t>Оценочные средства</w:t>
            </w:r>
          </w:p>
        </w:tc>
      </w:tr>
      <w:tr w:rsidR="00FA7A41" w:rsidRPr="00CB320B" w:rsidTr="00B449AA">
        <w:trPr>
          <w:trHeight w:val="841"/>
        </w:trPr>
        <w:tc>
          <w:tcPr>
            <w:tcW w:w="2802" w:type="dxa"/>
            <w:shd w:val="clear" w:color="auto" w:fill="auto"/>
            <w:vAlign w:val="center"/>
          </w:tcPr>
          <w:p w:rsidR="00FA7A41" w:rsidRPr="00FD57E0" w:rsidRDefault="00FA7A41" w:rsidP="00B449AA">
            <w:pPr>
              <w:widowControl w:val="0"/>
              <w:autoSpaceDE w:val="0"/>
              <w:autoSpaceDN w:val="0"/>
              <w:rPr>
                <w:color w:val="00000A"/>
              </w:rPr>
            </w:pPr>
            <w:r w:rsidRPr="000E78EE">
              <w:rPr>
                <w:b/>
                <w:color w:val="000000"/>
              </w:rPr>
              <w:t>ПК 1.1</w:t>
            </w:r>
            <w:r w:rsidRPr="00B574EF">
              <w:rPr>
                <w:color w:val="000000"/>
              </w:rPr>
              <w:t xml:space="preserve"> Применяет специализированные знания в области физики при решении конкретных задач в области научных исследований </w:t>
            </w:r>
            <w:r w:rsidRPr="00B574EF">
              <w:t>в соответствии с профилем подготовки в зависимости от специфики объекта исследования</w:t>
            </w:r>
            <w:r w:rsidRPr="00B574EF"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A41" w:rsidRDefault="00FA7A41" w:rsidP="00FA7A41">
            <w:pPr>
              <w:pStyle w:val="af0"/>
              <w:tabs>
                <w:tab w:val="clear" w:pos="360"/>
                <w:tab w:val="clear" w:pos="756"/>
              </w:tabs>
              <w:spacing w:line="240" w:lineRule="auto"/>
              <w:ind w:left="0"/>
              <w:contextualSpacing/>
              <w:jc w:val="left"/>
            </w:pPr>
            <w:r w:rsidRPr="00BA77E1">
              <w:rPr>
                <w:rFonts w:eastAsia="Calibri"/>
                <w:b/>
                <w:color w:val="000000"/>
                <w:lang w:eastAsia="en-US"/>
              </w:rPr>
              <w:t>Знать</w:t>
            </w:r>
            <w:r w:rsidRPr="00BA77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25B95">
              <w:t>аппарат матрицы плотности, квантовое кинетическое уравнение для матрицы плотности с интегралом столкновений;</w:t>
            </w:r>
            <w:r>
              <w:t xml:space="preserve"> </w:t>
            </w:r>
            <w:r w:rsidRPr="00525B95">
              <w:t>свойства интеграла столкновений и ядра интеграла столкновений;</w:t>
            </w:r>
            <w:r>
              <w:t xml:space="preserve"> </w:t>
            </w:r>
            <w:r w:rsidRPr="00525B95">
              <w:t>основные закономерности формирования неравновесностей в распределении заселенностей уровней по скоростям и их деформации вследствие упругих столкновений;</w:t>
            </w:r>
            <w:r>
              <w:t xml:space="preserve"> </w:t>
            </w:r>
            <w:r w:rsidRPr="00525B95">
              <w:t>основные идеи применения</w:t>
            </w:r>
            <w:r>
              <w:t xml:space="preserve"> моделей интеграла столкновений.</w:t>
            </w:r>
          </w:p>
          <w:p w:rsidR="00FA7A41" w:rsidRPr="00BA77E1" w:rsidRDefault="00FA7A41" w:rsidP="004113E8">
            <w:pPr>
              <w:tabs>
                <w:tab w:val="num" w:pos="2844"/>
              </w:tabs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7A41" w:rsidRPr="00CB320B" w:rsidRDefault="00FA7A41" w:rsidP="004113E8">
            <w:pPr>
              <w:suppressAutoHyphens/>
            </w:pPr>
            <w:r>
              <w:t>Опрос в начале каждой лекции, экзамен.</w:t>
            </w:r>
          </w:p>
        </w:tc>
      </w:tr>
      <w:tr w:rsidR="00FA7A41" w:rsidRPr="00CB320B" w:rsidTr="00B449AA">
        <w:trPr>
          <w:trHeight w:val="2900"/>
        </w:trPr>
        <w:tc>
          <w:tcPr>
            <w:tcW w:w="2802" w:type="dxa"/>
            <w:shd w:val="clear" w:color="auto" w:fill="auto"/>
            <w:vAlign w:val="center"/>
          </w:tcPr>
          <w:p w:rsidR="00FA7A41" w:rsidRPr="00B574EF" w:rsidRDefault="00FA7A41" w:rsidP="00FA7A41">
            <w:pPr>
              <w:widowControl w:val="0"/>
              <w:autoSpaceDE w:val="0"/>
              <w:autoSpaceDN w:val="0"/>
              <w:rPr>
                <w:color w:val="000000"/>
                <w:sz w:val="6"/>
                <w:szCs w:val="6"/>
              </w:rPr>
            </w:pPr>
          </w:p>
          <w:p w:rsidR="00FA7A41" w:rsidRPr="00B574EF" w:rsidRDefault="00FA7A41" w:rsidP="00FA7A41">
            <w:pPr>
              <w:widowControl w:val="0"/>
              <w:autoSpaceDE w:val="0"/>
              <w:autoSpaceDN w:val="0"/>
              <w:rPr>
                <w:color w:val="000000"/>
                <w:sz w:val="6"/>
                <w:szCs w:val="6"/>
              </w:rPr>
            </w:pPr>
          </w:p>
          <w:p w:rsidR="00FA7A41" w:rsidRPr="00B574EF" w:rsidRDefault="00FA7A41" w:rsidP="00FA7A4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E78EE">
              <w:rPr>
                <w:b/>
                <w:color w:val="000000"/>
              </w:rPr>
              <w:t>ПК 1.2</w:t>
            </w:r>
            <w:r w:rsidRPr="00B574EF">
              <w:rPr>
                <w:color w:val="000000"/>
              </w:rPr>
              <w:t xml:space="preserve"> Выбирает наиболее эффективные методы решения конкретных задач в области научных исследований </w:t>
            </w:r>
            <w:r w:rsidRPr="00B574EF">
              <w:t>в соответствии с профилем подготовки в зависимости от специфики объекта исследования</w:t>
            </w:r>
            <w:r w:rsidRPr="00B574EF">
              <w:rPr>
                <w:color w:val="000000"/>
              </w:rPr>
              <w:t>.</w:t>
            </w:r>
          </w:p>
          <w:p w:rsidR="00FA7A41" w:rsidRPr="00FD57E0" w:rsidRDefault="00FA7A41" w:rsidP="00FA7A41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A41" w:rsidRPr="0034520E" w:rsidRDefault="00FA7A41" w:rsidP="00B449AA">
            <w:pPr>
              <w:pStyle w:val="af0"/>
              <w:tabs>
                <w:tab w:val="clear" w:pos="360"/>
                <w:tab w:val="clear" w:pos="756"/>
              </w:tabs>
              <w:spacing w:line="240" w:lineRule="auto"/>
              <w:ind w:left="0"/>
              <w:contextualSpacing/>
              <w:jc w:val="left"/>
            </w:pPr>
            <w:r w:rsidRPr="00BA77E1">
              <w:rPr>
                <w:rFonts w:eastAsia="Calibri"/>
                <w:b/>
                <w:color w:val="000000"/>
                <w:lang w:eastAsia="en-US"/>
              </w:rPr>
              <w:t xml:space="preserve">Уметь </w:t>
            </w:r>
            <w:r w:rsidRPr="00525B95">
              <w:t>решать простейшие задачи с моделями интеграла столкновений по формированию распределений заселенностей по скоростям;</w:t>
            </w:r>
            <w:r>
              <w:t xml:space="preserve"> </w:t>
            </w:r>
            <w:r w:rsidRPr="00525B95">
              <w:t>решать простейшие задачи светоиндуцированной газовой кинетики;</w:t>
            </w:r>
            <w:r w:rsidR="00B449AA">
              <w:t xml:space="preserve"> </w:t>
            </w:r>
            <w:r w:rsidRPr="00525B95">
              <w:t>делать оценки в простей</w:t>
            </w:r>
            <w:r>
              <w:t>ших экспериментальных ситуациях.</w:t>
            </w:r>
          </w:p>
          <w:p w:rsidR="00FA7A41" w:rsidRPr="00BA77E1" w:rsidRDefault="00FA7A41" w:rsidP="00FA7A41">
            <w:pPr>
              <w:pStyle w:val="af0"/>
              <w:tabs>
                <w:tab w:val="clear" w:pos="360"/>
                <w:tab w:val="clear" w:pos="756"/>
              </w:tabs>
              <w:spacing w:line="240" w:lineRule="auto"/>
              <w:ind w:left="0"/>
              <w:contextualSpacing/>
              <w:jc w:val="left"/>
            </w:pPr>
            <w:r w:rsidRPr="00BA77E1">
              <w:rPr>
                <w:b/>
              </w:rPr>
              <w:t xml:space="preserve">Владеть </w:t>
            </w:r>
            <w:r w:rsidRPr="00525B95">
              <w:t>аппаратом матрицы плотности, аппаратом функции Грина, кинетическими уравнениями с интегралом столкновений; навыками работы с современными литературными источниками в области светоиндуцированной газовой кинетики.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7A41" w:rsidRPr="00CB320B" w:rsidRDefault="00FA7A41" w:rsidP="00FA7A41">
            <w:pPr>
              <w:suppressAutoHyphens/>
            </w:pPr>
            <w:r>
              <w:t>Опрос в начале каждой лекции, экзамен.</w:t>
            </w:r>
          </w:p>
        </w:tc>
      </w:tr>
    </w:tbl>
    <w:p w:rsidR="00C33B70" w:rsidRDefault="00C33B70" w:rsidP="00C33B70">
      <w:pPr>
        <w:pStyle w:val="af5"/>
        <w:tabs>
          <w:tab w:val="left" w:pos="284"/>
        </w:tabs>
        <w:ind w:left="840"/>
        <w:rPr>
          <w:rFonts w:ascii="Times New Roman" w:hAnsi="Times New Roman"/>
          <w:b/>
          <w:color w:val="000000"/>
          <w:sz w:val="24"/>
          <w:szCs w:val="24"/>
        </w:rPr>
      </w:pPr>
    </w:p>
    <w:p w:rsidR="008E0435" w:rsidRDefault="008E0435" w:rsidP="00FA7A41">
      <w:pPr>
        <w:pStyle w:val="af5"/>
        <w:numPr>
          <w:ilvl w:val="1"/>
          <w:numId w:val="46"/>
        </w:numPr>
        <w:tabs>
          <w:tab w:val="left" w:pos="284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272A75">
        <w:rPr>
          <w:rFonts w:ascii="Times New Roman" w:hAnsi="Times New Roman"/>
          <w:b/>
          <w:color w:val="000000"/>
          <w:sz w:val="24"/>
          <w:szCs w:val="24"/>
        </w:rPr>
        <w:t>Описание критериев и шкал оценивания индикаторов достижения результатов обучения по дисциплине «</w:t>
      </w:r>
      <w:r w:rsidR="00E20354">
        <w:rPr>
          <w:rFonts w:ascii="Times New Roman" w:hAnsi="Times New Roman"/>
          <w:b/>
          <w:color w:val="000000"/>
          <w:sz w:val="24"/>
          <w:szCs w:val="24"/>
        </w:rPr>
        <w:t>Кинетические проблемы нелинейной спектроскопии</w:t>
      </w:r>
      <w:r w:rsidRPr="00272A75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FA7A41" w:rsidRPr="00FA7A41" w:rsidRDefault="00FA7A41" w:rsidP="00FA7A41">
      <w:pPr>
        <w:tabs>
          <w:tab w:val="left" w:pos="284"/>
        </w:tabs>
        <w:ind w:left="3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Таблица 10.2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127"/>
        <w:gridCol w:w="1560"/>
        <w:gridCol w:w="1419"/>
        <w:gridCol w:w="1843"/>
        <w:gridCol w:w="1702"/>
      </w:tblGrid>
      <w:tr w:rsidR="008E0435" w:rsidTr="00CC52B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оценивания результатов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обучения</w:t>
            </w:r>
          </w:p>
          <w:p w:rsidR="008E0435" w:rsidRDefault="008E0435" w:rsidP="00CC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освоения компетенции</w:t>
            </w:r>
          </w:p>
        </w:tc>
      </w:tr>
      <w:tr w:rsidR="008E0435" w:rsidTr="00CC52B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сформирован</w:t>
            </w:r>
          </w:p>
          <w:p w:rsidR="008E0435" w:rsidRDefault="008E0435" w:rsidP="00CC52B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Пороговый уровень</w:t>
            </w:r>
          </w:p>
          <w:p w:rsidR="008E0435" w:rsidRDefault="008E0435" w:rsidP="00CC52B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  <w:r>
              <w:rPr>
                <w:sz w:val="20"/>
                <w:szCs w:val="20"/>
              </w:rPr>
              <w:br/>
              <w:t xml:space="preserve"> уровень</w:t>
            </w:r>
          </w:p>
          <w:p w:rsidR="008E0435" w:rsidRDefault="008E0435" w:rsidP="00CC52B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балла)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</w:t>
            </w:r>
            <w:r>
              <w:rPr>
                <w:sz w:val="20"/>
                <w:szCs w:val="20"/>
              </w:rPr>
              <w:br/>
              <w:t xml:space="preserve"> уровень</w:t>
            </w:r>
          </w:p>
          <w:p w:rsidR="008E0435" w:rsidRDefault="008E0435" w:rsidP="00CC52B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баллов)</w:t>
            </w:r>
          </w:p>
        </w:tc>
      </w:tr>
      <w:tr w:rsidR="008E0435" w:rsidTr="00CC52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0435" w:rsidTr="00CC52B3">
        <w:trPr>
          <w:trHeight w:val="1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5" w:rsidRDefault="008E0435" w:rsidP="00CC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знаний </w:t>
            </w:r>
          </w:p>
          <w:p w:rsidR="008E0435" w:rsidRDefault="008E0435" w:rsidP="00CC52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tabs>
                <w:tab w:val="left" w:pos="571"/>
                <w:tab w:val="left" w:pos="1107"/>
              </w:tabs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 1.1</w:t>
            </w:r>
          </w:p>
          <w:p w:rsidR="008E0435" w:rsidRDefault="008E0435" w:rsidP="00CC52B3">
            <w:pPr>
              <w:tabs>
                <w:tab w:val="left" w:pos="571"/>
                <w:tab w:val="left" w:pos="1107"/>
              </w:tabs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35" w:rsidRDefault="008E0435" w:rsidP="00CC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знаний ниже минимальных требований. Имеют место грубые ошибки.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35" w:rsidRDefault="00FA7A41" w:rsidP="00CC52B3">
            <w:pPr>
              <w:rPr>
                <w:bCs/>
                <w:sz w:val="20"/>
                <w:szCs w:val="20"/>
              </w:rPr>
            </w:pPr>
            <w:r w:rsidRPr="005021A9">
              <w:rPr>
                <w:bCs/>
                <w:sz w:val="20"/>
                <w:szCs w:val="20"/>
              </w:rPr>
              <w:t>Демонстрирует общие знания базовых понятий по темам/разделам дисциплины.</w:t>
            </w:r>
            <w:r w:rsidRPr="006F6EFD">
              <w:rPr>
                <w:bCs/>
                <w:sz w:val="20"/>
                <w:szCs w:val="20"/>
              </w:rPr>
              <w:t xml:space="preserve"> Допускается значительное количество негрубых ошибок.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35" w:rsidRDefault="008E0435" w:rsidP="00CC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знаний соответствует программе подготовки по темам/разделам дисциплины.  Допускается несколько негрубых/</w:t>
            </w:r>
          </w:p>
          <w:p w:rsidR="008E0435" w:rsidRDefault="008E0435" w:rsidP="00CC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несущественных ошибок. Не отвечает на дополнительные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35" w:rsidRDefault="008E0435" w:rsidP="00CC52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знаний соответствует программе подготовки по темам/разделам дисциплины. Свободно и аргументированно отвечает на дополнительные вопросы.</w:t>
            </w:r>
          </w:p>
        </w:tc>
      </w:tr>
      <w:tr w:rsidR="008E0435" w:rsidTr="00CC52B3">
        <w:trPr>
          <w:trHeight w:val="9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tabs>
                <w:tab w:val="left" w:pos="571"/>
                <w:tab w:val="left" w:pos="1107"/>
              </w:tabs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 1.2</w:t>
            </w:r>
          </w:p>
          <w:p w:rsidR="008E0435" w:rsidRDefault="008E0435" w:rsidP="00CC52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35" w:rsidRDefault="008E0435" w:rsidP="00CC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минимальных умений. </w:t>
            </w:r>
          </w:p>
          <w:p w:rsidR="008E0435" w:rsidRDefault="008E0435" w:rsidP="00CC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умеет решать стандартные задачи. Имеют место грубые ошибки.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35" w:rsidRDefault="008E0435" w:rsidP="00CC52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Продемонстрированы частично основные умения. Решены типовые задачи. Допущены негрубые ошибки.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35" w:rsidRDefault="008E0435" w:rsidP="00CC52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Продемонстрированы все основные умения. Решены все основные задания с негрубыми ошибками или с недочетами.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35" w:rsidRDefault="008E0435" w:rsidP="00CC52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Продемонстрированы все основные умения. Решены все основные задания в полном объеме без недочетов и ошибок.</w:t>
            </w:r>
          </w:p>
        </w:tc>
      </w:tr>
      <w:tr w:rsidR="008E0435" w:rsidTr="00CC52B3">
        <w:trPr>
          <w:trHeight w:val="1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8E0435" w:rsidP="00CC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навыков (владение опытом)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35" w:rsidRDefault="00FA7A41" w:rsidP="00CC52B3">
            <w:pPr>
              <w:tabs>
                <w:tab w:val="left" w:pos="571"/>
                <w:tab w:val="left" w:pos="1107"/>
              </w:tabs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 1.2</w:t>
            </w:r>
          </w:p>
          <w:p w:rsidR="008E0435" w:rsidRDefault="008E0435" w:rsidP="00CC52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35" w:rsidRDefault="008E0435" w:rsidP="00CC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владения материалом по темам/разделам дисциплины. Нет навыков в решении стандартных задач. Наличие грубых ошибок.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35" w:rsidRDefault="008E0435" w:rsidP="00CC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минимальный набор навыков при решении стандартных задач с некоторыми недочетами.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35" w:rsidRDefault="008E0435" w:rsidP="00CC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базовый набор навыков при решении стандартных задач с некоторыми недочетами.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35" w:rsidRDefault="008E0435" w:rsidP="00CC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базовый набор навыков при решении стандартных задач без ошибок и недочетов. Продемонстрированы знания по решению нестандартных задач.</w:t>
            </w:r>
          </w:p>
        </w:tc>
      </w:tr>
    </w:tbl>
    <w:p w:rsidR="008E0435" w:rsidRDefault="008E0435" w:rsidP="008E0435">
      <w:pPr>
        <w:suppressAutoHyphens/>
        <w:ind w:left="360"/>
        <w:jc w:val="center"/>
      </w:pPr>
    </w:p>
    <w:p w:rsidR="008E0435" w:rsidRDefault="000A1336" w:rsidP="008E0435">
      <w:pPr>
        <w:suppressAutoHyphens/>
        <w:ind w:left="360"/>
        <w:jc w:val="center"/>
        <w:rPr>
          <w:b/>
          <w:bCs/>
        </w:rPr>
      </w:pPr>
      <w:r>
        <w:rPr>
          <w:b/>
          <w:bCs/>
        </w:rPr>
        <w:t xml:space="preserve">10.2 </w:t>
      </w:r>
      <w:r w:rsidR="008E0435">
        <w:rPr>
          <w:b/>
          <w:bCs/>
        </w:rPr>
        <w:t>Типовые контрольные задания и материалы, необходимые для оценки результатов обучения</w:t>
      </w:r>
    </w:p>
    <w:p w:rsidR="008E0435" w:rsidRDefault="008E0435" w:rsidP="008E0435">
      <w:pPr>
        <w:pStyle w:val="aa"/>
        <w:spacing w:after="0"/>
        <w:jc w:val="both"/>
      </w:pPr>
    </w:p>
    <w:p w:rsidR="008E0435" w:rsidRPr="00623E4B" w:rsidRDefault="008E0435" w:rsidP="00662429">
      <w:pPr>
        <w:suppressAutoHyphens/>
        <w:jc w:val="center"/>
        <w:rPr>
          <w:b/>
          <w:iCs/>
        </w:rPr>
      </w:pPr>
      <w:r>
        <w:rPr>
          <w:b/>
          <w:iCs/>
        </w:rPr>
        <w:t>Примеры задания для самостоятельного решения</w:t>
      </w:r>
      <w:r w:rsidR="00662429">
        <w:rPr>
          <w:b/>
          <w:iCs/>
        </w:rPr>
        <w:t xml:space="preserve"> и контрольных работ</w:t>
      </w:r>
    </w:p>
    <w:p w:rsidR="008E0435" w:rsidRDefault="008E0435" w:rsidP="008E0435">
      <w:pPr>
        <w:suppressAutoHyphens/>
        <w:rPr>
          <w:i/>
          <w:iCs/>
        </w:rPr>
      </w:pPr>
    </w:p>
    <w:p w:rsidR="008E0435" w:rsidRPr="008E0435" w:rsidRDefault="000676CA" w:rsidP="008E0435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E0435" w:rsidRPr="008E0435">
        <w:rPr>
          <w:rFonts w:ascii="Times New Roman" w:hAnsi="Times New Roman"/>
          <w:sz w:val="24"/>
          <w:szCs w:val="24"/>
        </w:rPr>
        <w:t>Вычислить спектр поглощения при наличии фазовой памяти в модели сильных столкновений (эффект Дике).</w:t>
      </w:r>
    </w:p>
    <w:p w:rsidR="008E0435" w:rsidRPr="008E0435" w:rsidRDefault="008E0435" w:rsidP="008E0435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0435">
        <w:rPr>
          <w:rFonts w:ascii="Times New Roman" w:hAnsi="Times New Roman"/>
          <w:sz w:val="24"/>
          <w:szCs w:val="24"/>
        </w:rPr>
        <w:t xml:space="preserve">Вычислить заселенности уровни в трехуровневой </w:t>
      </w:r>
      <w:r w:rsidRPr="008E0435">
        <w:rPr>
          <w:rFonts w:ascii="Times New Roman" w:hAnsi="Times New Roman"/>
          <w:sz w:val="24"/>
          <w:szCs w:val="24"/>
          <w:lang w:val="en-US"/>
        </w:rPr>
        <w:t>V</w:t>
      </w:r>
      <w:r w:rsidRPr="008E0435">
        <w:rPr>
          <w:rFonts w:ascii="Times New Roman" w:hAnsi="Times New Roman"/>
          <w:sz w:val="24"/>
          <w:szCs w:val="24"/>
        </w:rPr>
        <w:t>-схеме  в условиях, когда сильное монохроматическое излучение резонансно более коротковолновому переходу и существует интенсивный столкновительный обмен между верхними уровнями.</w:t>
      </w:r>
    </w:p>
    <w:p w:rsidR="008E0435" w:rsidRPr="008E0435" w:rsidRDefault="008E0435" w:rsidP="008E0435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0435">
        <w:rPr>
          <w:rFonts w:ascii="Times New Roman" w:hAnsi="Times New Roman"/>
          <w:sz w:val="24"/>
          <w:szCs w:val="24"/>
        </w:rPr>
        <w:t>Найти критерий возникновения инверсии заселенностей в двухуровневой системе при поглощении интенсивного излучения в крыле спектральной линии.</w:t>
      </w:r>
    </w:p>
    <w:p w:rsidR="008E0435" w:rsidRPr="008E0435" w:rsidRDefault="008E0435" w:rsidP="008E0435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0435">
        <w:rPr>
          <w:rFonts w:ascii="Times New Roman" w:hAnsi="Times New Roman"/>
          <w:sz w:val="24"/>
          <w:szCs w:val="24"/>
        </w:rPr>
        <w:t>Вывести выражение для плотности силы внутреннего трения через поток частиц и транспортную частоту столкновений.</w:t>
      </w:r>
    </w:p>
    <w:p w:rsidR="008E0435" w:rsidRPr="008E0435" w:rsidRDefault="008E0435" w:rsidP="008E0435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0435">
        <w:rPr>
          <w:rFonts w:ascii="Times New Roman" w:hAnsi="Times New Roman"/>
          <w:sz w:val="24"/>
          <w:szCs w:val="24"/>
        </w:rPr>
        <w:t>Вывести формулу для скорости светоиндуцированного дрейфа в модели сильных столкновений при большом доплеровском уширении.</w:t>
      </w:r>
    </w:p>
    <w:p w:rsidR="008E0435" w:rsidRPr="008E0435" w:rsidRDefault="008E0435" w:rsidP="008E0435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0435">
        <w:rPr>
          <w:rFonts w:ascii="Times New Roman" w:hAnsi="Times New Roman"/>
          <w:sz w:val="24"/>
          <w:szCs w:val="24"/>
        </w:rPr>
        <w:t>Вывести формулу для изменения концентрации в эффекте светоиндуцированного втягивания (выталкивания) при большом однородном уширении.</w:t>
      </w:r>
    </w:p>
    <w:p w:rsidR="008E0435" w:rsidRPr="008E0435" w:rsidRDefault="008E0435" w:rsidP="008E0435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0435">
        <w:rPr>
          <w:rFonts w:ascii="Times New Roman" w:hAnsi="Times New Roman"/>
          <w:sz w:val="24"/>
          <w:szCs w:val="24"/>
        </w:rPr>
        <w:t>Доказать, что ядро Килсона-Сторера  удовлетворяет необходимым требованиям к ядрам интегралов столкновений.</w:t>
      </w:r>
    </w:p>
    <w:p w:rsidR="008E0435" w:rsidRPr="008E0435" w:rsidRDefault="008E0435" w:rsidP="008E0435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0435">
        <w:rPr>
          <w:rFonts w:ascii="Times New Roman" w:hAnsi="Times New Roman"/>
          <w:sz w:val="24"/>
          <w:szCs w:val="24"/>
        </w:rPr>
        <w:t>На примере ядра Килсона-Сторера выявить условия применимости модели разностного ядра интеграла столкновений.</w:t>
      </w:r>
    </w:p>
    <w:p w:rsidR="008E0435" w:rsidRPr="008E0435" w:rsidRDefault="008E0435" w:rsidP="008E0435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0435">
        <w:rPr>
          <w:rFonts w:ascii="Times New Roman" w:hAnsi="Times New Roman"/>
          <w:sz w:val="24"/>
          <w:szCs w:val="24"/>
        </w:rPr>
        <w:t>Вывести выражение, связывающее одномерные ядра интеграла столкновений с трехмерными.</w:t>
      </w:r>
    </w:p>
    <w:p w:rsidR="00B449AA" w:rsidRDefault="00B449AA" w:rsidP="00662429">
      <w:pPr>
        <w:suppressAutoHyphens/>
        <w:jc w:val="center"/>
        <w:rPr>
          <w:b/>
          <w:bCs/>
        </w:rPr>
      </w:pPr>
    </w:p>
    <w:p w:rsidR="00B449AA" w:rsidRDefault="00B449AA" w:rsidP="00662429">
      <w:pPr>
        <w:suppressAutoHyphens/>
        <w:jc w:val="center"/>
        <w:rPr>
          <w:b/>
          <w:bCs/>
        </w:rPr>
      </w:pPr>
    </w:p>
    <w:p w:rsidR="00B449AA" w:rsidRDefault="00B449AA" w:rsidP="00662429">
      <w:pPr>
        <w:suppressAutoHyphens/>
        <w:jc w:val="center"/>
        <w:rPr>
          <w:b/>
          <w:bCs/>
        </w:rPr>
      </w:pPr>
    </w:p>
    <w:p w:rsidR="00B449AA" w:rsidRDefault="00B449AA" w:rsidP="00662429">
      <w:pPr>
        <w:suppressAutoHyphens/>
        <w:jc w:val="center"/>
        <w:rPr>
          <w:b/>
          <w:bCs/>
        </w:rPr>
      </w:pPr>
    </w:p>
    <w:p w:rsidR="008E0435" w:rsidRDefault="008E0435" w:rsidP="00662429">
      <w:pPr>
        <w:suppressAutoHyphens/>
        <w:jc w:val="center"/>
        <w:rPr>
          <w:b/>
          <w:bCs/>
        </w:rPr>
      </w:pPr>
      <w:r>
        <w:rPr>
          <w:b/>
          <w:bCs/>
        </w:rPr>
        <w:t>Вопросы, выносимые на экзамен</w:t>
      </w:r>
    </w:p>
    <w:p w:rsidR="008E0435" w:rsidRDefault="008E0435" w:rsidP="008E0435">
      <w:pPr>
        <w:suppressAutoHyphens/>
        <w:rPr>
          <w:b/>
          <w:bCs/>
        </w:rPr>
      </w:pPr>
    </w:p>
    <w:p w:rsidR="00D84841" w:rsidRDefault="00D84841" w:rsidP="008E0435">
      <w:pPr>
        <w:suppressAutoHyphens/>
        <w:rPr>
          <w:i/>
          <w:iCs/>
        </w:rPr>
      </w:pP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Частоты столкновений и ядра интегралов столкновений. Общие свойства. Одномерные ядра и частоты столкновений.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Особенности взаимодействия частиц газа с излучением в крыле спектральной линии. Возникновение инверсии заселенностей.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Деформация распределения по скоростям вследствие столкновений с изменением скорости. Функция Грина. Представление в виде ряда, сходимость, теорема «площадей».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Эффект светоиндуцированного дрейфа. Физическая основа и проявления.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Модель сильных столкновений. Функция Грина для нее.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Лазерная генерация в трехуровневой системе с двумя близко расположенными возбужденными состояниями, между которыми происходит интенсивное столкновительное перемешивание.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Работа поля для бегущей монохроматической волны при произвольной заданной функции Грина (селективное по скоростям взаимодействие).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Эффект втягивания (выталкивания) частиц световым пучком.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Вычисление работы поля бегущей монохроматической волны в модели сильных столкновений.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Функция Грина для экспоненциального и произвольного разностного ядра.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 xml:space="preserve">Уравнения переноса в поле лазерного излучения (уравнения непрерывности и уравнения Эйлера). Условия, при которых эти уравнения становятся замкнутыми. 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Светоиндуцированная анизотропия давления.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Возникновение неравновесностей в газовой системе в поле лазерного излучения. Общий случай. Демон Максвелла.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 xml:space="preserve">«Стеночный» светоиндуцированный дрейф. 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Общее кинетическое уравнение с интегралом столкновений. Последовательные упрощения.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Светоиндуцированное вязкое течение.</w:t>
      </w:r>
    </w:p>
    <w:p w:rsidR="00D84841" w:rsidRPr="00D848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 xml:space="preserve">Ядро Килсона-Сторера для интеграла столкновений. Его свойства. Ядра </w:t>
      </w:r>
      <w:r w:rsidRPr="00D84841">
        <w:rPr>
          <w:rFonts w:ascii="Times New Roman" w:hAnsi="Times New Roman"/>
          <w:i/>
          <w:sz w:val="24"/>
          <w:szCs w:val="24"/>
          <w:lang w:val="en-US"/>
        </w:rPr>
        <w:t>k</w:t>
      </w:r>
      <w:r w:rsidRPr="00D84841">
        <w:rPr>
          <w:rFonts w:ascii="Times New Roman" w:hAnsi="Times New Roman"/>
          <w:i/>
          <w:sz w:val="24"/>
          <w:szCs w:val="24"/>
        </w:rPr>
        <w:t xml:space="preserve"> –</w:t>
      </w:r>
      <w:r w:rsidRPr="00D84841">
        <w:rPr>
          <w:rFonts w:ascii="Times New Roman" w:hAnsi="Times New Roman"/>
          <w:sz w:val="24"/>
          <w:szCs w:val="24"/>
        </w:rPr>
        <w:t>го порядка для этой модели.</w:t>
      </w:r>
    </w:p>
    <w:p w:rsidR="00D84841" w:rsidRPr="00FA7A41" w:rsidRDefault="00D84841" w:rsidP="00D84841">
      <w:pPr>
        <w:pStyle w:val="af5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Получение из уравнений переноса общего выражения для потока поглощающих частиц, включающего в себя эффект светоиндуцированного дрейфа и э</w:t>
      </w:r>
      <w:r w:rsidR="00FA7A41">
        <w:rPr>
          <w:rFonts w:ascii="Times New Roman" w:hAnsi="Times New Roman"/>
          <w:sz w:val="24"/>
          <w:szCs w:val="24"/>
        </w:rPr>
        <w:t>ффект втягивания (выталкивания)</w:t>
      </w:r>
    </w:p>
    <w:p w:rsidR="00D84841" w:rsidRPr="00261306" w:rsidRDefault="00D84841" w:rsidP="00662429">
      <w:pPr>
        <w:spacing w:line="360" w:lineRule="auto"/>
        <w:jc w:val="center"/>
        <w:rPr>
          <w:b/>
          <w:bCs/>
        </w:rPr>
      </w:pPr>
      <w:r w:rsidRPr="00261306">
        <w:rPr>
          <w:b/>
          <w:bCs/>
        </w:rPr>
        <w:t>Пример экзаменационного билета</w:t>
      </w:r>
    </w:p>
    <w:p w:rsidR="00D84841" w:rsidRPr="00D84841" w:rsidRDefault="00981DBF" w:rsidP="00D84841">
      <w:pPr>
        <w:pStyle w:val="af5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D02E64">
        <w:rPr>
          <w:rFonts w:ascii="Times New Roman" w:hAnsi="Times New Roman"/>
          <w:bCs/>
        </w:rPr>
        <w:t xml:space="preserve"> </w:t>
      </w:r>
      <w:r w:rsidR="00D84841" w:rsidRPr="00D84841">
        <w:rPr>
          <w:rFonts w:ascii="Times New Roman" w:hAnsi="Times New Roman"/>
          <w:sz w:val="24"/>
          <w:szCs w:val="24"/>
        </w:rPr>
        <w:t xml:space="preserve">Уравнения переноса в поле лазерного излучения (уравнения непрерывности и уравнения Эйлера). Условия, при которых эти уравнения становятся замкнутыми. </w:t>
      </w:r>
    </w:p>
    <w:p w:rsidR="00D84841" w:rsidRPr="00D84841" w:rsidRDefault="00D84841" w:rsidP="00D84841">
      <w:pPr>
        <w:pStyle w:val="af5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D84841">
        <w:rPr>
          <w:rFonts w:ascii="Times New Roman" w:hAnsi="Times New Roman"/>
          <w:sz w:val="24"/>
          <w:szCs w:val="24"/>
        </w:rPr>
        <w:t>Светоиндуцированная анизотропия давления.</w:t>
      </w:r>
    </w:p>
    <w:p w:rsidR="00662429" w:rsidRDefault="00662429" w:rsidP="00D84841">
      <w:pPr>
        <w:contextualSpacing/>
        <w:rPr>
          <w:bCs/>
        </w:rPr>
      </w:pPr>
    </w:p>
    <w:p w:rsidR="00D84841" w:rsidRDefault="00981DBF" w:rsidP="00B449AA">
      <w:pPr>
        <w:contextualSpacing/>
      </w:pPr>
      <w:r w:rsidRPr="00D02E64">
        <w:rPr>
          <w:bCs/>
        </w:rPr>
        <w:t xml:space="preserve">  </w:t>
      </w:r>
    </w:p>
    <w:p w:rsidR="00D84841" w:rsidRPr="008F4590" w:rsidRDefault="00D84841" w:rsidP="00D84841">
      <w:pPr>
        <w:suppressAutoHyphens/>
        <w:jc w:val="both"/>
      </w:pPr>
      <w:r w:rsidRPr="00261306">
        <w:t xml:space="preserve">Оценочные материалы по </w:t>
      </w:r>
      <w:r w:rsidR="00EB251D">
        <w:t>итогов</w:t>
      </w:r>
      <w:r w:rsidRPr="00261306">
        <w:t>ой аттестации, предназначенные для проверки соответствия уровня подготовки по дисциплине требованиям СУОС, хранятся на кафедре-разработчике РПД в печатном и электронном виде.</w:t>
      </w:r>
    </w:p>
    <w:p w:rsidR="00D84841" w:rsidRDefault="00D84841" w:rsidP="00D84841">
      <w:pPr>
        <w:pStyle w:val="aa"/>
        <w:spacing w:after="0"/>
        <w:jc w:val="both"/>
      </w:pPr>
    </w:p>
    <w:p w:rsidR="00A96A51" w:rsidRDefault="00A96A51" w:rsidP="00FA7A41">
      <w:pPr>
        <w:rPr>
          <w:b/>
          <w:lang w:eastAsia="en-US"/>
        </w:rPr>
      </w:pPr>
    </w:p>
    <w:p w:rsidR="00C33B70" w:rsidRDefault="00C33B70" w:rsidP="00D84841">
      <w:pPr>
        <w:jc w:val="center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D84841" w:rsidRDefault="00D84841" w:rsidP="00D84841">
      <w:pPr>
        <w:jc w:val="center"/>
        <w:rPr>
          <w:b/>
          <w:lang w:eastAsia="en-US"/>
        </w:rPr>
      </w:pPr>
      <w:r w:rsidRPr="00B402DD">
        <w:rPr>
          <w:b/>
          <w:lang w:eastAsia="en-US"/>
        </w:rPr>
        <w:t xml:space="preserve">Лист актуализации </w:t>
      </w:r>
      <w:r w:rsidR="000A1336">
        <w:rPr>
          <w:b/>
          <w:lang w:eastAsia="en-US"/>
        </w:rPr>
        <w:t>рабочей программы</w:t>
      </w:r>
      <w:r w:rsidRPr="00B402DD">
        <w:rPr>
          <w:b/>
          <w:lang w:eastAsia="en-US"/>
        </w:rPr>
        <w:br/>
        <w:t>по дисциплине «</w:t>
      </w:r>
      <w:r w:rsidR="00720352">
        <w:rPr>
          <w:b/>
          <w:lang w:eastAsia="en-US"/>
        </w:rPr>
        <w:t>Кинетические проблемы нелинейной спектроскопии</w:t>
      </w:r>
      <w:r>
        <w:rPr>
          <w:b/>
          <w:lang w:eastAsia="en-US"/>
        </w:rPr>
        <w:t>»</w:t>
      </w:r>
    </w:p>
    <w:p w:rsidR="00D84841" w:rsidRDefault="00D84841" w:rsidP="00D84841">
      <w:pPr>
        <w:jc w:val="center"/>
        <w:rPr>
          <w:b/>
          <w:lang w:eastAsia="en-US"/>
        </w:rPr>
      </w:pPr>
      <w:r>
        <w:rPr>
          <w:b/>
          <w:lang w:eastAsia="en-US"/>
        </w:rPr>
        <w:t>по направлению подготовки 03.0</w:t>
      </w:r>
      <w:r w:rsidR="00662429">
        <w:rPr>
          <w:b/>
          <w:lang w:eastAsia="en-US"/>
        </w:rPr>
        <w:t>4</w:t>
      </w:r>
      <w:r>
        <w:rPr>
          <w:b/>
          <w:lang w:eastAsia="en-US"/>
        </w:rPr>
        <w:t>.02 Физика</w:t>
      </w:r>
    </w:p>
    <w:p w:rsidR="00D84841" w:rsidRPr="00B402DD" w:rsidRDefault="00D84841" w:rsidP="00D84841">
      <w:pPr>
        <w:spacing w:after="200"/>
        <w:jc w:val="center"/>
        <w:rPr>
          <w:b/>
          <w:lang w:eastAsia="en-US"/>
        </w:rPr>
      </w:pPr>
      <w:r>
        <w:rPr>
          <w:b/>
          <w:lang w:eastAsia="en-US"/>
        </w:rPr>
        <w:t>Профиль «Общая и фундаментальная физика»</w:t>
      </w:r>
    </w:p>
    <w:tbl>
      <w:tblPr>
        <w:tblW w:w="96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"/>
        <w:gridCol w:w="4962"/>
        <w:gridCol w:w="2259"/>
        <w:gridCol w:w="2010"/>
      </w:tblGrid>
      <w:tr w:rsidR="00D84841" w:rsidRPr="00B402DD" w:rsidTr="00CC52B3">
        <w:trPr>
          <w:cantSplit/>
          <w:trHeight w:val="27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jc w:val="center"/>
              <w:rPr>
                <w:lang w:eastAsia="en-US"/>
              </w:rPr>
            </w:pPr>
            <w:r w:rsidRPr="00B402DD">
              <w:rPr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jc w:val="center"/>
              <w:rPr>
                <w:lang w:eastAsia="en-US"/>
              </w:rPr>
            </w:pPr>
            <w:r w:rsidRPr="00B402DD">
              <w:rPr>
                <w:lang w:eastAsia="en-US"/>
              </w:rPr>
              <w:t>Характеристика внесенных</w:t>
            </w:r>
            <w:r w:rsidRPr="00B402DD">
              <w:rPr>
                <w:lang w:eastAsia="en-US"/>
              </w:rPr>
              <w:br/>
              <w:t>изменений (с указанием пунктов документа)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jc w:val="center"/>
              <w:rPr>
                <w:lang w:eastAsia="en-US"/>
              </w:rPr>
            </w:pPr>
            <w:r w:rsidRPr="00B402DD">
              <w:rPr>
                <w:lang w:eastAsia="en-US"/>
              </w:rPr>
              <w:t>Дата и №</w:t>
            </w:r>
            <w:r w:rsidRPr="00B402DD">
              <w:rPr>
                <w:lang w:eastAsia="en-US"/>
              </w:rPr>
              <w:br/>
              <w:t xml:space="preserve"> протокола Уч</w:t>
            </w:r>
            <w:r>
              <w:rPr>
                <w:lang w:eastAsia="en-US"/>
              </w:rPr>
              <w:t>ё</w:t>
            </w:r>
            <w:r w:rsidRPr="00B402DD">
              <w:rPr>
                <w:lang w:eastAsia="en-US"/>
              </w:rPr>
              <w:t xml:space="preserve">ного совета </w:t>
            </w:r>
            <w:r>
              <w:rPr>
                <w:lang w:eastAsia="en-US"/>
              </w:rPr>
              <w:t>ФФ НГУ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jc w:val="center"/>
              <w:rPr>
                <w:lang w:eastAsia="en-US"/>
              </w:rPr>
            </w:pPr>
            <w:r w:rsidRPr="00B402DD">
              <w:rPr>
                <w:lang w:eastAsia="en-US"/>
              </w:rPr>
              <w:t>Подпись</w:t>
            </w:r>
          </w:p>
          <w:p w:rsidR="00D84841" w:rsidRPr="00B402DD" w:rsidRDefault="00D84841" w:rsidP="00CC52B3">
            <w:pPr>
              <w:jc w:val="center"/>
              <w:rPr>
                <w:lang w:eastAsia="en-US"/>
              </w:rPr>
            </w:pPr>
            <w:r w:rsidRPr="00B402DD">
              <w:rPr>
                <w:lang w:eastAsia="en-US"/>
              </w:rPr>
              <w:t>ответственного</w:t>
            </w:r>
          </w:p>
        </w:tc>
      </w:tr>
      <w:tr w:rsidR="00D84841" w:rsidRPr="00B402DD" w:rsidTr="00CC52B3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snapToGrid w:val="0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D84841" w:rsidRPr="00B402DD" w:rsidTr="00CC52B3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D84841" w:rsidRPr="00B402DD" w:rsidTr="00CC52B3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D84841" w:rsidRPr="00B402DD" w:rsidTr="00CC52B3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D84841" w:rsidRPr="00B402DD" w:rsidTr="00CC52B3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D84841" w:rsidRPr="00B402DD" w:rsidTr="00CC52B3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D84841" w:rsidRPr="00B402DD" w:rsidTr="00CC52B3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1" w:rsidRPr="00B402DD" w:rsidRDefault="00D84841" w:rsidP="00CC52B3">
            <w:pPr>
              <w:snapToGrid w:val="0"/>
              <w:jc w:val="center"/>
              <w:rPr>
                <w:lang w:eastAsia="en-US"/>
              </w:rPr>
            </w:pPr>
          </w:p>
        </w:tc>
      </w:tr>
    </w:tbl>
    <w:p w:rsidR="00655067" w:rsidRPr="000A1336" w:rsidRDefault="00981DBF" w:rsidP="000A1336">
      <w:pPr>
        <w:pStyle w:val="CM59"/>
        <w:spacing w:after="720"/>
        <w:jc w:val="both"/>
        <w:rPr>
          <w:rFonts w:asciiTheme="minorHAnsi" w:hAnsiTheme="minorHAnsi"/>
        </w:rPr>
      </w:pPr>
      <w:r w:rsidRPr="00D02E64">
        <w:rPr>
          <w:rFonts w:ascii="Times New Roman" w:hAnsi="Times New Roman" w:cs="Times New Roman"/>
          <w:bCs/>
        </w:rPr>
        <w:t xml:space="preserve">          </w:t>
      </w:r>
      <w:r w:rsidR="004C4D09" w:rsidRPr="00371B86">
        <w:t xml:space="preserve"> </w:t>
      </w:r>
    </w:p>
    <w:sectPr w:rsidR="00655067" w:rsidRPr="000A1336" w:rsidSect="0011459A">
      <w:footerReference w:type="even" r:id="rId10"/>
      <w:footerReference w:type="default" r:id="rId11"/>
      <w:pgSz w:w="11906" w:h="16838"/>
      <w:pgMar w:top="851" w:right="566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0E" w:rsidRDefault="0034520E">
      <w:r>
        <w:separator/>
      </w:r>
    </w:p>
  </w:endnote>
  <w:endnote w:type="continuationSeparator" w:id="0">
    <w:p w:rsidR="0034520E" w:rsidRDefault="0034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0E" w:rsidRDefault="0034520E" w:rsidP="00FE3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20E" w:rsidRDefault="003452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0E" w:rsidRDefault="0034520E" w:rsidP="00FE3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76A">
      <w:rPr>
        <w:rStyle w:val="a5"/>
        <w:noProof/>
      </w:rPr>
      <w:t>2</w:t>
    </w:r>
    <w:r>
      <w:rPr>
        <w:rStyle w:val="a5"/>
      </w:rPr>
      <w:fldChar w:fldCharType="end"/>
    </w:r>
  </w:p>
  <w:p w:rsidR="0034520E" w:rsidRDefault="003452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0E" w:rsidRDefault="0034520E">
      <w:r>
        <w:separator/>
      </w:r>
    </w:p>
  </w:footnote>
  <w:footnote w:type="continuationSeparator" w:id="0">
    <w:p w:rsidR="0034520E" w:rsidRDefault="0034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5069C1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353356"/>
    <w:multiLevelType w:val="singleLevel"/>
    <w:tmpl w:val="551C9246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7903F83"/>
    <w:multiLevelType w:val="hybridMultilevel"/>
    <w:tmpl w:val="AFAE26E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0A9A57E8"/>
    <w:multiLevelType w:val="hybridMultilevel"/>
    <w:tmpl w:val="88CC8F7A"/>
    <w:lvl w:ilvl="0" w:tplc="C658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55E0C"/>
    <w:multiLevelType w:val="hybridMultilevel"/>
    <w:tmpl w:val="88CC8F7A"/>
    <w:lvl w:ilvl="0" w:tplc="C658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2703C"/>
    <w:multiLevelType w:val="hybridMultilevel"/>
    <w:tmpl w:val="1AA8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55E1"/>
    <w:multiLevelType w:val="hybridMultilevel"/>
    <w:tmpl w:val="90546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204CD"/>
    <w:multiLevelType w:val="hybridMultilevel"/>
    <w:tmpl w:val="C16E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50A6D"/>
    <w:multiLevelType w:val="hybridMultilevel"/>
    <w:tmpl w:val="780C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3A5B"/>
    <w:multiLevelType w:val="hybridMultilevel"/>
    <w:tmpl w:val="CAE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C3F1E"/>
    <w:multiLevelType w:val="hybridMultilevel"/>
    <w:tmpl w:val="51F4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CC4202"/>
    <w:multiLevelType w:val="hybridMultilevel"/>
    <w:tmpl w:val="1AA8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9269B"/>
    <w:multiLevelType w:val="hybridMultilevel"/>
    <w:tmpl w:val="2B1C5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5957DA"/>
    <w:multiLevelType w:val="singleLevel"/>
    <w:tmpl w:val="ED5C8DD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4" w15:restartNumberingAfterBreak="0">
    <w:nsid w:val="23A942B7"/>
    <w:multiLevelType w:val="hybridMultilevel"/>
    <w:tmpl w:val="5C5A5622"/>
    <w:lvl w:ilvl="0" w:tplc="C658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85F50"/>
    <w:multiLevelType w:val="hybridMultilevel"/>
    <w:tmpl w:val="BD260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25AA0"/>
    <w:multiLevelType w:val="hybridMultilevel"/>
    <w:tmpl w:val="169C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92BC6"/>
    <w:multiLevelType w:val="hybridMultilevel"/>
    <w:tmpl w:val="49B4CF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03319E"/>
    <w:multiLevelType w:val="hybridMultilevel"/>
    <w:tmpl w:val="6CFA3D5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2AC90EEA"/>
    <w:multiLevelType w:val="hybridMultilevel"/>
    <w:tmpl w:val="CE8662F4"/>
    <w:lvl w:ilvl="0" w:tplc="2A684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30BB4"/>
    <w:multiLevelType w:val="hybridMultilevel"/>
    <w:tmpl w:val="F59AB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5B01E0"/>
    <w:multiLevelType w:val="hybridMultilevel"/>
    <w:tmpl w:val="24AC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F7FF9"/>
    <w:multiLevelType w:val="hybridMultilevel"/>
    <w:tmpl w:val="AFC81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96812D7"/>
    <w:multiLevelType w:val="hybridMultilevel"/>
    <w:tmpl w:val="39387C28"/>
    <w:lvl w:ilvl="0" w:tplc="904672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D1102"/>
    <w:multiLevelType w:val="hybridMultilevel"/>
    <w:tmpl w:val="54686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F30E30"/>
    <w:multiLevelType w:val="hybridMultilevel"/>
    <w:tmpl w:val="FE0474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410379"/>
    <w:multiLevelType w:val="singleLevel"/>
    <w:tmpl w:val="1B667294"/>
    <w:lvl w:ilvl="0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</w:lvl>
  </w:abstractNum>
  <w:abstractNum w:abstractNumId="28" w15:restartNumberingAfterBreak="0">
    <w:nsid w:val="427A0C40"/>
    <w:multiLevelType w:val="hybridMultilevel"/>
    <w:tmpl w:val="4900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6FFE"/>
    <w:multiLevelType w:val="multilevel"/>
    <w:tmpl w:val="E15C25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174472"/>
    <w:multiLevelType w:val="hybridMultilevel"/>
    <w:tmpl w:val="30268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CB216B"/>
    <w:multiLevelType w:val="hybridMultilevel"/>
    <w:tmpl w:val="3034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E0B3A"/>
    <w:multiLevelType w:val="hybridMultilevel"/>
    <w:tmpl w:val="CB6C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783957"/>
    <w:multiLevelType w:val="hybridMultilevel"/>
    <w:tmpl w:val="72361784"/>
    <w:lvl w:ilvl="0" w:tplc="2A684E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4A0B4742"/>
    <w:multiLevelType w:val="hybridMultilevel"/>
    <w:tmpl w:val="F7DA109E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3A52A66"/>
    <w:multiLevelType w:val="hybridMultilevel"/>
    <w:tmpl w:val="691E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371D1"/>
    <w:multiLevelType w:val="hybridMultilevel"/>
    <w:tmpl w:val="1AA8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23312"/>
    <w:multiLevelType w:val="hybridMultilevel"/>
    <w:tmpl w:val="C81EC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DC1D7B"/>
    <w:multiLevelType w:val="hybridMultilevel"/>
    <w:tmpl w:val="4CC6A95E"/>
    <w:lvl w:ilvl="0" w:tplc="08A26F5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A6C97"/>
    <w:multiLevelType w:val="hybridMultilevel"/>
    <w:tmpl w:val="0024C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A353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C4D9E"/>
    <w:multiLevelType w:val="hybridMultilevel"/>
    <w:tmpl w:val="554A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C2901"/>
    <w:multiLevelType w:val="multilevel"/>
    <w:tmpl w:val="726AD1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0E3C21"/>
    <w:multiLevelType w:val="hybridMultilevel"/>
    <w:tmpl w:val="BE84566E"/>
    <w:lvl w:ilvl="0" w:tplc="0080A346">
      <w:start w:val="1"/>
      <w:numFmt w:val="bullet"/>
      <w:lvlText w:val="…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2A866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356FB"/>
    <w:multiLevelType w:val="hybridMultilevel"/>
    <w:tmpl w:val="66B4A688"/>
    <w:lvl w:ilvl="0" w:tplc="0080A346">
      <w:start w:val="1"/>
      <w:numFmt w:val="bullet"/>
      <w:lvlText w:val="…"/>
      <w:lvlJc w:val="left"/>
      <w:pPr>
        <w:tabs>
          <w:tab w:val="num" w:pos="1495"/>
        </w:tabs>
        <w:ind w:left="1495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44" w15:restartNumberingAfterBreak="0">
    <w:nsid w:val="7A17118B"/>
    <w:multiLevelType w:val="hybridMultilevel"/>
    <w:tmpl w:val="24AC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D1EF3"/>
    <w:multiLevelType w:val="hybridMultilevel"/>
    <w:tmpl w:val="04B6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D402A"/>
    <w:multiLevelType w:val="hybridMultilevel"/>
    <w:tmpl w:val="43AC9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3317DB"/>
    <w:multiLevelType w:val="hybridMultilevel"/>
    <w:tmpl w:val="E8B62DB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41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6"/>
  </w:num>
  <w:num w:numId="7">
    <w:abstractNumId w:val="25"/>
  </w:num>
  <w:num w:numId="8">
    <w:abstractNumId w:val="7"/>
  </w:num>
  <w:num w:numId="9">
    <w:abstractNumId w:val="12"/>
  </w:num>
  <w:num w:numId="10">
    <w:abstractNumId w:val="22"/>
  </w:num>
  <w:num w:numId="11">
    <w:abstractNumId w:val="4"/>
  </w:num>
  <w:num w:numId="12">
    <w:abstractNumId w:val="13"/>
  </w:num>
  <w:num w:numId="13">
    <w:abstractNumId w:val="43"/>
  </w:num>
  <w:num w:numId="14">
    <w:abstractNumId w:val="14"/>
  </w:num>
  <w:num w:numId="15">
    <w:abstractNumId w:val="28"/>
  </w:num>
  <w:num w:numId="16">
    <w:abstractNumId w:val="30"/>
  </w:num>
  <w:num w:numId="17">
    <w:abstractNumId w:val="0"/>
  </w:num>
  <w:num w:numId="18">
    <w:abstractNumId w:val="1"/>
  </w:num>
  <w:num w:numId="19">
    <w:abstractNumId w:val="46"/>
  </w:num>
  <w:num w:numId="20">
    <w:abstractNumId w:val="2"/>
  </w:num>
  <w:num w:numId="21">
    <w:abstractNumId w:val="37"/>
  </w:num>
  <w:num w:numId="22">
    <w:abstractNumId w:val="38"/>
  </w:num>
  <w:num w:numId="23">
    <w:abstractNumId w:val="3"/>
  </w:num>
  <w:num w:numId="24">
    <w:abstractNumId w:val="35"/>
  </w:num>
  <w:num w:numId="25">
    <w:abstractNumId w:val="42"/>
  </w:num>
  <w:num w:numId="26">
    <w:abstractNumId w:val="8"/>
  </w:num>
  <w:num w:numId="27">
    <w:abstractNumId w:val="24"/>
  </w:num>
  <w:num w:numId="28">
    <w:abstractNumId w:val="17"/>
  </w:num>
  <w:num w:numId="29">
    <w:abstractNumId w:val="20"/>
  </w:num>
  <w:num w:numId="30">
    <w:abstractNumId w:val="32"/>
  </w:num>
  <w:num w:numId="31">
    <w:abstractNumId w:val="6"/>
  </w:num>
  <w:num w:numId="32">
    <w:abstractNumId w:val="15"/>
  </w:num>
  <w:num w:numId="33">
    <w:abstractNumId w:val="10"/>
  </w:num>
  <w:num w:numId="34">
    <w:abstractNumId w:val="9"/>
  </w:num>
  <w:num w:numId="35">
    <w:abstractNumId w:val="16"/>
  </w:num>
  <w:num w:numId="36">
    <w:abstractNumId w:val="40"/>
  </w:num>
  <w:num w:numId="37">
    <w:abstractNumId w:val="47"/>
  </w:num>
  <w:num w:numId="38">
    <w:abstractNumId w:val="18"/>
  </w:num>
  <w:num w:numId="39">
    <w:abstractNumId w:val="19"/>
  </w:num>
  <w:num w:numId="40">
    <w:abstractNumId w:val="45"/>
  </w:num>
  <w:num w:numId="41">
    <w:abstractNumId w:val="3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5"/>
  </w:num>
  <w:num w:numId="45">
    <w:abstractNumId w:val="11"/>
  </w:num>
  <w:num w:numId="46">
    <w:abstractNumId w:val="29"/>
  </w:num>
  <w:num w:numId="47">
    <w:abstractNumId w:val="21"/>
  </w:num>
  <w:num w:numId="48">
    <w:abstractNumId w:val="4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DC"/>
    <w:rsid w:val="000002BB"/>
    <w:rsid w:val="00020EB8"/>
    <w:rsid w:val="000210A3"/>
    <w:rsid w:val="00026826"/>
    <w:rsid w:val="00032E76"/>
    <w:rsid w:val="00042E82"/>
    <w:rsid w:val="00044CE7"/>
    <w:rsid w:val="00054BF2"/>
    <w:rsid w:val="0006100B"/>
    <w:rsid w:val="00064DF1"/>
    <w:rsid w:val="00064EA1"/>
    <w:rsid w:val="000676CA"/>
    <w:rsid w:val="00071032"/>
    <w:rsid w:val="00072462"/>
    <w:rsid w:val="000726BC"/>
    <w:rsid w:val="0008423A"/>
    <w:rsid w:val="00092464"/>
    <w:rsid w:val="0009468A"/>
    <w:rsid w:val="000A1336"/>
    <w:rsid w:val="000D02A2"/>
    <w:rsid w:val="000D2923"/>
    <w:rsid w:val="000D3CBA"/>
    <w:rsid w:val="000D6C1A"/>
    <w:rsid w:val="000E169A"/>
    <w:rsid w:val="000F5F84"/>
    <w:rsid w:val="001002D7"/>
    <w:rsid w:val="001002FA"/>
    <w:rsid w:val="00100388"/>
    <w:rsid w:val="00101BD5"/>
    <w:rsid w:val="00102C7B"/>
    <w:rsid w:val="0011003C"/>
    <w:rsid w:val="0011459A"/>
    <w:rsid w:val="00132D02"/>
    <w:rsid w:val="0013484A"/>
    <w:rsid w:val="00135ECD"/>
    <w:rsid w:val="001370DC"/>
    <w:rsid w:val="0015073C"/>
    <w:rsid w:val="0015665E"/>
    <w:rsid w:val="00161F23"/>
    <w:rsid w:val="001626F4"/>
    <w:rsid w:val="00165B18"/>
    <w:rsid w:val="00170880"/>
    <w:rsid w:val="001717EF"/>
    <w:rsid w:val="0017270C"/>
    <w:rsid w:val="00175429"/>
    <w:rsid w:val="001755CF"/>
    <w:rsid w:val="001777A5"/>
    <w:rsid w:val="0019308C"/>
    <w:rsid w:val="001943BC"/>
    <w:rsid w:val="001B3356"/>
    <w:rsid w:val="001C30C9"/>
    <w:rsid w:val="001C3880"/>
    <w:rsid w:val="001C784C"/>
    <w:rsid w:val="001E1131"/>
    <w:rsid w:val="001F10F0"/>
    <w:rsid w:val="00201AF9"/>
    <w:rsid w:val="00204F3C"/>
    <w:rsid w:val="0021058E"/>
    <w:rsid w:val="00211599"/>
    <w:rsid w:val="00213E7C"/>
    <w:rsid w:val="002172FE"/>
    <w:rsid w:val="0022151B"/>
    <w:rsid w:val="0022555A"/>
    <w:rsid w:val="00240C67"/>
    <w:rsid w:val="00246938"/>
    <w:rsid w:val="00246E85"/>
    <w:rsid w:val="00251945"/>
    <w:rsid w:val="002660C4"/>
    <w:rsid w:val="0028240E"/>
    <w:rsid w:val="00290135"/>
    <w:rsid w:val="00294B06"/>
    <w:rsid w:val="002A360E"/>
    <w:rsid w:val="002A700F"/>
    <w:rsid w:val="002A7CD3"/>
    <w:rsid w:val="002C46AB"/>
    <w:rsid w:val="002C6CA9"/>
    <w:rsid w:val="002D58EC"/>
    <w:rsid w:val="002F0263"/>
    <w:rsid w:val="002F1B25"/>
    <w:rsid w:val="002F3A7B"/>
    <w:rsid w:val="002F4DD1"/>
    <w:rsid w:val="002F6645"/>
    <w:rsid w:val="002F6D8D"/>
    <w:rsid w:val="00301C3A"/>
    <w:rsid w:val="00313D6D"/>
    <w:rsid w:val="00317B21"/>
    <w:rsid w:val="00322B09"/>
    <w:rsid w:val="00344364"/>
    <w:rsid w:val="0034520E"/>
    <w:rsid w:val="00345F47"/>
    <w:rsid w:val="0034691E"/>
    <w:rsid w:val="003568A2"/>
    <w:rsid w:val="00363CA2"/>
    <w:rsid w:val="0036736B"/>
    <w:rsid w:val="00380B2C"/>
    <w:rsid w:val="00381DDA"/>
    <w:rsid w:val="003A47A0"/>
    <w:rsid w:val="003A6AA8"/>
    <w:rsid w:val="003B7E8E"/>
    <w:rsid w:val="003D1B1A"/>
    <w:rsid w:val="003D6A5F"/>
    <w:rsid w:val="003E0619"/>
    <w:rsid w:val="003E718B"/>
    <w:rsid w:val="003F74E0"/>
    <w:rsid w:val="00407FAA"/>
    <w:rsid w:val="00412991"/>
    <w:rsid w:val="00416EEC"/>
    <w:rsid w:val="0043174F"/>
    <w:rsid w:val="004352AF"/>
    <w:rsid w:val="0044108A"/>
    <w:rsid w:val="00442D7C"/>
    <w:rsid w:val="00444132"/>
    <w:rsid w:val="004447CC"/>
    <w:rsid w:val="0044757F"/>
    <w:rsid w:val="004577B9"/>
    <w:rsid w:val="00487E7B"/>
    <w:rsid w:val="00495D59"/>
    <w:rsid w:val="004B08A2"/>
    <w:rsid w:val="004B6DC8"/>
    <w:rsid w:val="004C0AEF"/>
    <w:rsid w:val="004C0B92"/>
    <w:rsid w:val="004C4D09"/>
    <w:rsid w:val="004C79D4"/>
    <w:rsid w:val="004D04E4"/>
    <w:rsid w:val="004D3807"/>
    <w:rsid w:val="004F5239"/>
    <w:rsid w:val="004F6558"/>
    <w:rsid w:val="004F7BE4"/>
    <w:rsid w:val="00514D17"/>
    <w:rsid w:val="005204D9"/>
    <w:rsid w:val="00524040"/>
    <w:rsid w:val="00525B95"/>
    <w:rsid w:val="00537AE5"/>
    <w:rsid w:val="00550A54"/>
    <w:rsid w:val="00551897"/>
    <w:rsid w:val="00554B14"/>
    <w:rsid w:val="00565FC8"/>
    <w:rsid w:val="005673AC"/>
    <w:rsid w:val="0057207D"/>
    <w:rsid w:val="005805C2"/>
    <w:rsid w:val="005815D6"/>
    <w:rsid w:val="005833FE"/>
    <w:rsid w:val="005961E2"/>
    <w:rsid w:val="005977BA"/>
    <w:rsid w:val="005B5FFB"/>
    <w:rsid w:val="005C0F39"/>
    <w:rsid w:val="005E0830"/>
    <w:rsid w:val="005E2E59"/>
    <w:rsid w:val="00602CE4"/>
    <w:rsid w:val="00605909"/>
    <w:rsid w:val="00606321"/>
    <w:rsid w:val="0061295B"/>
    <w:rsid w:val="0061422B"/>
    <w:rsid w:val="00620ECD"/>
    <w:rsid w:val="006227DE"/>
    <w:rsid w:val="00631F71"/>
    <w:rsid w:val="006366C9"/>
    <w:rsid w:val="0064085A"/>
    <w:rsid w:val="00646CBB"/>
    <w:rsid w:val="00652904"/>
    <w:rsid w:val="00655067"/>
    <w:rsid w:val="00662429"/>
    <w:rsid w:val="00662E9D"/>
    <w:rsid w:val="006669C1"/>
    <w:rsid w:val="00681071"/>
    <w:rsid w:val="006835DD"/>
    <w:rsid w:val="006879F4"/>
    <w:rsid w:val="006A1FA3"/>
    <w:rsid w:val="006B4730"/>
    <w:rsid w:val="006C72E9"/>
    <w:rsid w:val="006D7620"/>
    <w:rsid w:val="00701DEF"/>
    <w:rsid w:val="00712D8B"/>
    <w:rsid w:val="00720352"/>
    <w:rsid w:val="007644DD"/>
    <w:rsid w:val="0078276A"/>
    <w:rsid w:val="00794E90"/>
    <w:rsid w:val="007958CD"/>
    <w:rsid w:val="0079764A"/>
    <w:rsid w:val="007A2369"/>
    <w:rsid w:val="007B11CE"/>
    <w:rsid w:val="007B3FDA"/>
    <w:rsid w:val="007D2EA2"/>
    <w:rsid w:val="007D56F2"/>
    <w:rsid w:val="007E61EE"/>
    <w:rsid w:val="00811FFC"/>
    <w:rsid w:val="00812A7D"/>
    <w:rsid w:val="00813242"/>
    <w:rsid w:val="0081564C"/>
    <w:rsid w:val="00824C10"/>
    <w:rsid w:val="00825510"/>
    <w:rsid w:val="00834576"/>
    <w:rsid w:val="008346AC"/>
    <w:rsid w:val="00834F9C"/>
    <w:rsid w:val="008362E3"/>
    <w:rsid w:val="00837332"/>
    <w:rsid w:val="0084227D"/>
    <w:rsid w:val="00851967"/>
    <w:rsid w:val="00875908"/>
    <w:rsid w:val="00877338"/>
    <w:rsid w:val="00883703"/>
    <w:rsid w:val="00894005"/>
    <w:rsid w:val="008970DB"/>
    <w:rsid w:val="008B2900"/>
    <w:rsid w:val="008B65D1"/>
    <w:rsid w:val="008C5BCD"/>
    <w:rsid w:val="008C7B0B"/>
    <w:rsid w:val="008D4C68"/>
    <w:rsid w:val="008D543A"/>
    <w:rsid w:val="008E0435"/>
    <w:rsid w:val="008E1E6E"/>
    <w:rsid w:val="008E644C"/>
    <w:rsid w:val="008F13BF"/>
    <w:rsid w:val="008F13EA"/>
    <w:rsid w:val="009126BF"/>
    <w:rsid w:val="00923727"/>
    <w:rsid w:val="009378FC"/>
    <w:rsid w:val="00951CF0"/>
    <w:rsid w:val="009712A0"/>
    <w:rsid w:val="009779DF"/>
    <w:rsid w:val="00980F18"/>
    <w:rsid w:val="009815D1"/>
    <w:rsid w:val="00981DBF"/>
    <w:rsid w:val="00996A15"/>
    <w:rsid w:val="009A4E6F"/>
    <w:rsid w:val="009A7DC7"/>
    <w:rsid w:val="009D494F"/>
    <w:rsid w:val="009E3354"/>
    <w:rsid w:val="009F7AD4"/>
    <w:rsid w:val="00A21BD8"/>
    <w:rsid w:val="00A24050"/>
    <w:rsid w:val="00A26C06"/>
    <w:rsid w:val="00A32966"/>
    <w:rsid w:val="00A424CC"/>
    <w:rsid w:val="00A469E3"/>
    <w:rsid w:val="00A6343B"/>
    <w:rsid w:val="00A66058"/>
    <w:rsid w:val="00A8436F"/>
    <w:rsid w:val="00A87CC3"/>
    <w:rsid w:val="00A908DC"/>
    <w:rsid w:val="00A91105"/>
    <w:rsid w:val="00A96415"/>
    <w:rsid w:val="00A96A51"/>
    <w:rsid w:val="00A97962"/>
    <w:rsid w:val="00AB04F6"/>
    <w:rsid w:val="00AB3788"/>
    <w:rsid w:val="00AB630C"/>
    <w:rsid w:val="00AC5B98"/>
    <w:rsid w:val="00AD10DB"/>
    <w:rsid w:val="00AD1CD5"/>
    <w:rsid w:val="00AF2B46"/>
    <w:rsid w:val="00AF31FA"/>
    <w:rsid w:val="00AF61CE"/>
    <w:rsid w:val="00B10336"/>
    <w:rsid w:val="00B2278C"/>
    <w:rsid w:val="00B268E1"/>
    <w:rsid w:val="00B327C4"/>
    <w:rsid w:val="00B32D33"/>
    <w:rsid w:val="00B3483D"/>
    <w:rsid w:val="00B37C2A"/>
    <w:rsid w:val="00B449AA"/>
    <w:rsid w:val="00B44D67"/>
    <w:rsid w:val="00B50389"/>
    <w:rsid w:val="00B55F3E"/>
    <w:rsid w:val="00B63620"/>
    <w:rsid w:val="00B64ECF"/>
    <w:rsid w:val="00B7608F"/>
    <w:rsid w:val="00B81FF0"/>
    <w:rsid w:val="00B871B9"/>
    <w:rsid w:val="00B96079"/>
    <w:rsid w:val="00BA5306"/>
    <w:rsid w:val="00BB0E53"/>
    <w:rsid w:val="00BC335B"/>
    <w:rsid w:val="00BD0E9A"/>
    <w:rsid w:val="00BD2F1B"/>
    <w:rsid w:val="00BD4E24"/>
    <w:rsid w:val="00BD70DF"/>
    <w:rsid w:val="00BE0D39"/>
    <w:rsid w:val="00BE3474"/>
    <w:rsid w:val="00BE76E8"/>
    <w:rsid w:val="00C032FF"/>
    <w:rsid w:val="00C13854"/>
    <w:rsid w:val="00C24E28"/>
    <w:rsid w:val="00C33308"/>
    <w:rsid w:val="00C33B70"/>
    <w:rsid w:val="00C51DF3"/>
    <w:rsid w:val="00C619CF"/>
    <w:rsid w:val="00C6695D"/>
    <w:rsid w:val="00C70182"/>
    <w:rsid w:val="00C93AC4"/>
    <w:rsid w:val="00C96458"/>
    <w:rsid w:val="00CA4D71"/>
    <w:rsid w:val="00CA51F7"/>
    <w:rsid w:val="00CB224C"/>
    <w:rsid w:val="00CB6306"/>
    <w:rsid w:val="00CB6D62"/>
    <w:rsid w:val="00CC1D61"/>
    <w:rsid w:val="00CC52B3"/>
    <w:rsid w:val="00CD3E81"/>
    <w:rsid w:val="00CE08B0"/>
    <w:rsid w:val="00CF05A7"/>
    <w:rsid w:val="00CF549F"/>
    <w:rsid w:val="00D02E64"/>
    <w:rsid w:val="00D06E5C"/>
    <w:rsid w:val="00D106A9"/>
    <w:rsid w:val="00D1191C"/>
    <w:rsid w:val="00D41A68"/>
    <w:rsid w:val="00D4220E"/>
    <w:rsid w:val="00D5527F"/>
    <w:rsid w:val="00D571E1"/>
    <w:rsid w:val="00D84841"/>
    <w:rsid w:val="00D908FF"/>
    <w:rsid w:val="00DA75FA"/>
    <w:rsid w:val="00DB6ECE"/>
    <w:rsid w:val="00DC37A6"/>
    <w:rsid w:val="00DC3AE3"/>
    <w:rsid w:val="00DD498C"/>
    <w:rsid w:val="00DE029B"/>
    <w:rsid w:val="00DE66A1"/>
    <w:rsid w:val="00DF4C8F"/>
    <w:rsid w:val="00E01E9C"/>
    <w:rsid w:val="00E0679C"/>
    <w:rsid w:val="00E16898"/>
    <w:rsid w:val="00E20354"/>
    <w:rsid w:val="00E226C8"/>
    <w:rsid w:val="00E50340"/>
    <w:rsid w:val="00E53E9E"/>
    <w:rsid w:val="00E57BC5"/>
    <w:rsid w:val="00E65F59"/>
    <w:rsid w:val="00E677E2"/>
    <w:rsid w:val="00E7013C"/>
    <w:rsid w:val="00E70562"/>
    <w:rsid w:val="00E717A0"/>
    <w:rsid w:val="00EA62AD"/>
    <w:rsid w:val="00EA6ECB"/>
    <w:rsid w:val="00EB251D"/>
    <w:rsid w:val="00EB5324"/>
    <w:rsid w:val="00EC2C7F"/>
    <w:rsid w:val="00EC3C17"/>
    <w:rsid w:val="00EC6485"/>
    <w:rsid w:val="00ED5695"/>
    <w:rsid w:val="00EE647D"/>
    <w:rsid w:val="00EE6D17"/>
    <w:rsid w:val="00EF25BE"/>
    <w:rsid w:val="00EF7C97"/>
    <w:rsid w:val="00F03546"/>
    <w:rsid w:val="00F0754A"/>
    <w:rsid w:val="00F24D67"/>
    <w:rsid w:val="00F64EF6"/>
    <w:rsid w:val="00F71223"/>
    <w:rsid w:val="00F83AA2"/>
    <w:rsid w:val="00F87D0F"/>
    <w:rsid w:val="00F87E4A"/>
    <w:rsid w:val="00F9364F"/>
    <w:rsid w:val="00FA7A41"/>
    <w:rsid w:val="00FB1312"/>
    <w:rsid w:val="00FB4192"/>
    <w:rsid w:val="00FC113C"/>
    <w:rsid w:val="00FC36A8"/>
    <w:rsid w:val="00FC4840"/>
    <w:rsid w:val="00FD1CF2"/>
    <w:rsid w:val="00FE3A16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F5B154"/>
  <w15:docId w15:val="{1D7ED15A-371B-4110-A001-BB4A5BD9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D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132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26C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6C06"/>
  </w:style>
  <w:style w:type="paragraph" w:styleId="a6">
    <w:name w:val="footnote text"/>
    <w:basedOn w:val="a"/>
    <w:semiHidden/>
    <w:rsid w:val="00B871B9"/>
    <w:rPr>
      <w:sz w:val="20"/>
      <w:szCs w:val="20"/>
    </w:rPr>
  </w:style>
  <w:style w:type="character" w:styleId="a7">
    <w:name w:val="footnote reference"/>
    <w:semiHidden/>
    <w:rsid w:val="00B871B9"/>
    <w:rPr>
      <w:vertAlign w:val="superscript"/>
    </w:rPr>
  </w:style>
  <w:style w:type="paragraph" w:styleId="a8">
    <w:name w:val="Body Text Indent"/>
    <w:basedOn w:val="a"/>
    <w:rsid w:val="00204F3C"/>
    <w:pPr>
      <w:ind w:firstLine="708"/>
      <w:jc w:val="both"/>
    </w:pPr>
  </w:style>
  <w:style w:type="character" w:styleId="a9">
    <w:name w:val="Hyperlink"/>
    <w:uiPriority w:val="99"/>
    <w:rsid w:val="0015665E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51DF3"/>
    <w:pPr>
      <w:spacing w:after="120"/>
    </w:pPr>
  </w:style>
  <w:style w:type="paragraph" w:styleId="HTML">
    <w:name w:val="HTML Preformatted"/>
    <w:basedOn w:val="a"/>
    <w:rsid w:val="00C5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Normal">
    <w:name w:val="ConsNormal"/>
    <w:rsid w:val="00C51D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C51D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c">
    <w:name w:val="header"/>
    <w:basedOn w:val="a"/>
    <w:rsid w:val="00C51DF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E7056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E70562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8F13EA"/>
    <w:pPr>
      <w:tabs>
        <w:tab w:val="num" w:pos="360"/>
      </w:tabs>
      <w:spacing w:before="100" w:beforeAutospacing="1" w:after="100" w:afterAutospacing="1"/>
    </w:pPr>
  </w:style>
  <w:style w:type="paragraph" w:customStyle="1" w:styleId="af0">
    <w:name w:val="список с точками"/>
    <w:basedOn w:val="a"/>
    <w:uiPriority w:val="99"/>
    <w:rsid w:val="008F13E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1">
    <w:name w:val="Знак Знак Знак Знак Знак Знак Знак Знак Знак Знак Знак"/>
    <w:basedOn w:val="a"/>
    <w:rsid w:val="00CF0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"/>
    <w:basedOn w:val="a"/>
    <w:rsid w:val="00B10336"/>
    <w:pPr>
      <w:jc w:val="both"/>
    </w:pPr>
    <w:rPr>
      <w:sz w:val="20"/>
      <w:szCs w:val="20"/>
    </w:rPr>
  </w:style>
  <w:style w:type="paragraph" w:customStyle="1" w:styleId="CharChar">
    <w:name w:val="Char Char"/>
    <w:basedOn w:val="a"/>
    <w:rsid w:val="00606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rsid w:val="00875908"/>
    <w:rPr>
      <w:rFonts w:ascii="Courier New" w:hAnsi="Courier New"/>
      <w:sz w:val="20"/>
      <w:szCs w:val="20"/>
    </w:rPr>
  </w:style>
  <w:style w:type="paragraph" w:customStyle="1" w:styleId="Default">
    <w:name w:val="Default"/>
    <w:rsid w:val="00B26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813242"/>
    <w:rPr>
      <w:rFonts w:ascii="Calibri Light" w:hAnsi="Calibri Light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4B6D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List Bullet 3"/>
    <w:basedOn w:val="a"/>
    <w:rsid w:val="004B6DC8"/>
    <w:pPr>
      <w:numPr>
        <w:numId w:val="17"/>
      </w:numPr>
    </w:pPr>
    <w:rPr>
      <w:sz w:val="20"/>
      <w:szCs w:val="20"/>
    </w:rPr>
  </w:style>
  <w:style w:type="paragraph" w:customStyle="1" w:styleId="CM61">
    <w:name w:val="CM61"/>
    <w:basedOn w:val="Default"/>
    <w:next w:val="Default"/>
    <w:rsid w:val="009712A0"/>
    <w:pPr>
      <w:widowControl w:val="0"/>
      <w:spacing w:after="98"/>
    </w:pPr>
    <w:rPr>
      <w:rFonts w:ascii="Times New Roman PS" w:hAnsi="Times New Roman PS" w:cs="Times New Roman PS"/>
      <w:color w:val="auto"/>
    </w:rPr>
  </w:style>
  <w:style w:type="character" w:customStyle="1" w:styleId="af4">
    <w:name w:val="Текст Знак"/>
    <w:link w:val="af3"/>
    <w:locked/>
    <w:rsid w:val="00495D59"/>
    <w:rPr>
      <w:rFonts w:ascii="Courier New" w:hAnsi="Courier New" w:cs="Courier New"/>
    </w:rPr>
  </w:style>
  <w:style w:type="paragraph" w:customStyle="1" w:styleId="CM59">
    <w:name w:val="CM59"/>
    <w:basedOn w:val="a"/>
    <w:next w:val="a"/>
    <w:rsid w:val="00495D59"/>
    <w:pPr>
      <w:widowControl w:val="0"/>
      <w:autoSpaceDE w:val="0"/>
      <w:autoSpaceDN w:val="0"/>
      <w:adjustRightInd w:val="0"/>
      <w:spacing w:after="1605"/>
    </w:pPr>
    <w:rPr>
      <w:rFonts w:ascii="Times New Roman PS" w:hAnsi="Times New Roman PS" w:cs="Times New Roman PS"/>
    </w:rPr>
  </w:style>
  <w:style w:type="paragraph" w:styleId="af5">
    <w:name w:val="List Paragraph"/>
    <w:basedOn w:val="a"/>
    <w:link w:val="af6"/>
    <w:uiPriority w:val="34"/>
    <w:qFormat/>
    <w:rsid w:val="00412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Subtitle"/>
    <w:basedOn w:val="a"/>
    <w:next w:val="a"/>
    <w:link w:val="af8"/>
    <w:autoRedefine/>
    <w:qFormat/>
    <w:rsid w:val="00655067"/>
    <w:pPr>
      <w:spacing w:before="240" w:after="240"/>
      <w:outlineLvl w:val="1"/>
    </w:pPr>
    <w:rPr>
      <w:b/>
      <w:lang w:eastAsia="en-US"/>
    </w:rPr>
  </w:style>
  <w:style w:type="character" w:customStyle="1" w:styleId="af8">
    <w:name w:val="Подзаголовок Знак"/>
    <w:basedOn w:val="a0"/>
    <w:link w:val="af7"/>
    <w:rsid w:val="00655067"/>
    <w:rPr>
      <w:b/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B4730"/>
    <w:pPr>
      <w:spacing w:after="100"/>
    </w:pPr>
  </w:style>
  <w:style w:type="character" w:customStyle="1" w:styleId="ab">
    <w:name w:val="Основной текст Знак"/>
    <w:basedOn w:val="a0"/>
    <w:link w:val="aa"/>
    <w:uiPriority w:val="99"/>
    <w:locked/>
    <w:rsid w:val="006B4730"/>
    <w:rPr>
      <w:sz w:val="24"/>
      <w:szCs w:val="24"/>
    </w:rPr>
  </w:style>
  <w:style w:type="character" w:customStyle="1" w:styleId="af6">
    <w:name w:val="Абзац списка Знак"/>
    <w:basedOn w:val="a0"/>
    <w:link w:val="af5"/>
    <w:uiPriority w:val="34"/>
    <w:locked/>
    <w:rsid w:val="00D02E64"/>
    <w:rPr>
      <w:rFonts w:ascii="Calibri" w:eastAsia="Calibri" w:hAnsi="Calibri"/>
      <w:sz w:val="22"/>
      <w:szCs w:val="22"/>
      <w:lang w:eastAsia="en-US"/>
    </w:rPr>
  </w:style>
  <w:style w:type="paragraph" w:styleId="af9">
    <w:name w:val="Title"/>
    <w:basedOn w:val="a"/>
    <w:link w:val="afa"/>
    <w:qFormat/>
    <w:rsid w:val="00D84841"/>
    <w:pPr>
      <w:jc w:val="center"/>
    </w:pPr>
    <w:rPr>
      <w:b/>
      <w:szCs w:val="20"/>
    </w:rPr>
  </w:style>
  <w:style w:type="character" w:customStyle="1" w:styleId="afa">
    <w:name w:val="Заголовок Знак"/>
    <w:basedOn w:val="a0"/>
    <w:link w:val="af9"/>
    <w:rsid w:val="00D84841"/>
    <w:rPr>
      <w:b/>
      <w:sz w:val="24"/>
    </w:rPr>
  </w:style>
  <w:style w:type="table" w:customStyle="1" w:styleId="12">
    <w:name w:val="Сетка таблицы1"/>
    <w:basedOn w:val="a1"/>
    <w:next w:val="a3"/>
    <w:uiPriority w:val="59"/>
    <w:rsid w:val="00D84841"/>
    <w:pPr>
      <w:ind w:left="-425" w:right="-2234" w:firstLine="1168"/>
    </w:pPr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b">
    <w:name w:val="Emphasis"/>
    <w:basedOn w:val="a0"/>
    <w:qFormat/>
    <w:rsid w:val="00D84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911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21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34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7EB8-C837-4E91-A1A0-6BD947D8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EF</Company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NVG</dc:creator>
  <cp:lastModifiedBy>ProvarSN</cp:lastModifiedBy>
  <cp:revision>48</cp:revision>
  <cp:lastPrinted>2023-04-20T05:54:00Z</cp:lastPrinted>
  <dcterms:created xsi:type="dcterms:W3CDTF">2019-02-02T09:58:00Z</dcterms:created>
  <dcterms:modified xsi:type="dcterms:W3CDTF">2023-04-20T05:54:00Z</dcterms:modified>
</cp:coreProperties>
</file>